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7A3" w:rsidRDefault="00FC37A3" w:rsidP="00FC37A3">
      <w:pPr>
        <w:spacing w:after="0" w:line="480" w:lineRule="auto"/>
        <w:jc w:val="center"/>
        <w:rPr>
          <w:rFonts w:ascii="Times New Roman" w:eastAsia="Times New Roman" w:hAnsi="Times New Roman" w:cs="Times New Roman"/>
          <w:sz w:val="24"/>
          <w:szCs w:val="24"/>
        </w:rPr>
      </w:pPr>
    </w:p>
    <w:p w:rsidR="00FC37A3" w:rsidRDefault="00FC37A3" w:rsidP="00FC37A3">
      <w:pPr>
        <w:spacing w:after="0" w:line="480" w:lineRule="auto"/>
        <w:jc w:val="center"/>
        <w:rPr>
          <w:rFonts w:ascii="Times New Roman" w:eastAsia="Times New Roman" w:hAnsi="Times New Roman" w:cs="Times New Roman"/>
          <w:sz w:val="24"/>
          <w:szCs w:val="24"/>
        </w:rPr>
      </w:pPr>
    </w:p>
    <w:p w:rsidR="00FC37A3" w:rsidRDefault="00FC37A3" w:rsidP="00FC37A3">
      <w:pPr>
        <w:spacing w:after="0" w:line="480" w:lineRule="auto"/>
        <w:jc w:val="center"/>
        <w:rPr>
          <w:rFonts w:ascii="Times New Roman" w:eastAsia="Times New Roman" w:hAnsi="Times New Roman" w:cs="Times New Roman"/>
          <w:sz w:val="24"/>
          <w:szCs w:val="24"/>
        </w:rPr>
      </w:pPr>
    </w:p>
    <w:p w:rsidR="00FC37A3" w:rsidRDefault="00FC37A3" w:rsidP="00FC37A3">
      <w:pPr>
        <w:spacing w:after="0" w:line="480" w:lineRule="auto"/>
        <w:jc w:val="center"/>
        <w:rPr>
          <w:rFonts w:ascii="Times New Roman" w:eastAsia="Times New Roman" w:hAnsi="Times New Roman" w:cs="Times New Roman"/>
          <w:sz w:val="24"/>
          <w:szCs w:val="24"/>
        </w:rPr>
      </w:pPr>
    </w:p>
    <w:p w:rsidR="00FC37A3" w:rsidRDefault="00FC37A3" w:rsidP="00FC37A3">
      <w:pPr>
        <w:spacing w:after="0" w:line="480" w:lineRule="auto"/>
        <w:jc w:val="center"/>
        <w:rPr>
          <w:rFonts w:ascii="Times New Roman" w:eastAsia="Times New Roman" w:hAnsi="Times New Roman" w:cs="Times New Roman"/>
          <w:sz w:val="24"/>
          <w:szCs w:val="24"/>
        </w:rPr>
      </w:pPr>
    </w:p>
    <w:p w:rsidR="00FC37A3" w:rsidRDefault="00FC37A3" w:rsidP="00FC37A3">
      <w:pPr>
        <w:spacing w:after="0" w:line="480" w:lineRule="auto"/>
        <w:jc w:val="center"/>
        <w:rPr>
          <w:rFonts w:ascii="Times New Roman" w:eastAsia="Times New Roman" w:hAnsi="Times New Roman" w:cs="Times New Roman"/>
          <w:sz w:val="24"/>
          <w:szCs w:val="24"/>
        </w:rPr>
      </w:pPr>
    </w:p>
    <w:p w:rsidR="00FC37A3" w:rsidRDefault="00FC37A3" w:rsidP="00FC37A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Constructive, Destructive Power of Social Norms</w:t>
      </w:r>
    </w:p>
    <w:p w:rsidR="00FC37A3" w:rsidRDefault="00FC37A3" w:rsidP="00FC37A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FC37A3" w:rsidRDefault="00FC37A3" w:rsidP="00FC37A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FC37A3" w:rsidRDefault="00FC37A3" w:rsidP="00FC37A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FC37A3" w:rsidRDefault="00FC37A3" w:rsidP="00FC37A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FC37A3" w:rsidRDefault="00FC37A3" w:rsidP="00FC37A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FC37A3" w:rsidRDefault="00FC37A3">
      <w:pPr>
        <w:rPr>
          <w:rFonts w:ascii="Times New Roman" w:hAnsi="Times New Roman" w:cs="Times New Roman"/>
          <w:sz w:val="24"/>
          <w:szCs w:val="24"/>
        </w:rPr>
      </w:pPr>
      <w:r>
        <w:rPr>
          <w:rFonts w:ascii="Times New Roman" w:hAnsi="Times New Roman" w:cs="Times New Roman"/>
          <w:sz w:val="24"/>
          <w:szCs w:val="24"/>
        </w:rPr>
        <w:br w:type="page"/>
      </w:r>
    </w:p>
    <w:p w:rsidR="00DD1C90" w:rsidRPr="00DD1C90" w:rsidRDefault="00DD1C90" w:rsidP="00DD1C90">
      <w:pPr>
        <w:spacing w:after="0" w:line="480" w:lineRule="auto"/>
        <w:ind w:firstLine="720"/>
        <w:jc w:val="center"/>
        <w:rPr>
          <w:rFonts w:ascii="Times New Roman" w:hAnsi="Times New Roman" w:cs="Times New Roman"/>
          <w:b/>
          <w:sz w:val="24"/>
          <w:szCs w:val="24"/>
        </w:rPr>
      </w:pPr>
      <w:r w:rsidRPr="00DD1C90">
        <w:rPr>
          <w:rFonts w:ascii="Times New Roman" w:hAnsi="Times New Roman" w:cs="Times New Roman"/>
          <w:b/>
          <w:sz w:val="24"/>
          <w:szCs w:val="24"/>
        </w:rPr>
        <w:lastRenderedPageBreak/>
        <w:t>Introduction</w:t>
      </w:r>
    </w:p>
    <w:p w:rsidR="00DE4CA6" w:rsidRDefault="00CF7D30"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It has</w:t>
      </w:r>
      <w:r w:rsidR="00DE4CA6">
        <w:rPr>
          <w:rFonts w:ascii="Times New Roman" w:hAnsi="Times New Roman" w:cs="Times New Roman"/>
          <w:sz w:val="24"/>
          <w:szCs w:val="24"/>
        </w:rPr>
        <w:t xml:space="preserve"> been</w:t>
      </w:r>
      <w:r w:rsidRPr="00DE4CA6">
        <w:rPr>
          <w:rFonts w:ascii="Times New Roman" w:hAnsi="Times New Roman" w:cs="Times New Roman"/>
          <w:sz w:val="24"/>
          <w:szCs w:val="24"/>
        </w:rPr>
        <w:t xml:space="preserve"> a controversy based on the role of norms in behavior prediction</w:t>
      </w:r>
      <w:r w:rsidR="00F37FEE" w:rsidRPr="00DE4CA6">
        <w:rPr>
          <w:rFonts w:ascii="Times New Roman" w:hAnsi="Times New Roman" w:cs="Times New Roman"/>
          <w:sz w:val="24"/>
          <w:szCs w:val="24"/>
        </w:rPr>
        <w:t xml:space="preserve"> for an extended period. The research has </w:t>
      </w:r>
      <w:r w:rsidR="00BD61E2" w:rsidRPr="00DE4CA6">
        <w:rPr>
          <w:rFonts w:ascii="Times New Roman" w:hAnsi="Times New Roman" w:cs="Times New Roman"/>
          <w:sz w:val="24"/>
          <w:szCs w:val="24"/>
        </w:rPr>
        <w:t>critically</w:t>
      </w:r>
      <w:r w:rsidR="00F37FEE" w:rsidRPr="00DE4CA6">
        <w:rPr>
          <w:rFonts w:ascii="Times New Roman" w:hAnsi="Times New Roman" w:cs="Times New Roman"/>
          <w:sz w:val="24"/>
          <w:szCs w:val="24"/>
        </w:rPr>
        <w:t xml:space="preserve"> established all social norms to guide and spur action in meaningful and direct ways. Due to powers contained in social norms in the past decade, many programs have </w:t>
      </w:r>
      <w:r w:rsidR="00BD61E2" w:rsidRPr="00DE4CA6">
        <w:rPr>
          <w:rFonts w:ascii="Times New Roman" w:hAnsi="Times New Roman" w:cs="Times New Roman"/>
          <w:sz w:val="24"/>
          <w:szCs w:val="24"/>
        </w:rPr>
        <w:t>been established</w:t>
      </w:r>
      <w:r w:rsidR="00F37FEE" w:rsidRPr="00DE4CA6">
        <w:rPr>
          <w:rFonts w:ascii="Times New Roman" w:hAnsi="Times New Roman" w:cs="Times New Roman"/>
          <w:sz w:val="24"/>
          <w:szCs w:val="24"/>
        </w:rPr>
        <w:t xml:space="preserve"> mainly to deliver normative information. These powers were a primary tool in changing and modifying </w:t>
      </w:r>
      <w:r w:rsidR="00BD61E2" w:rsidRPr="00DE4CA6">
        <w:rPr>
          <w:rFonts w:ascii="Times New Roman" w:hAnsi="Times New Roman" w:cs="Times New Roman"/>
          <w:sz w:val="24"/>
          <w:szCs w:val="24"/>
        </w:rPr>
        <w:t>certain</w:t>
      </w:r>
      <w:r w:rsidR="00F37FEE" w:rsidRPr="00DE4CA6">
        <w:rPr>
          <w:rFonts w:ascii="Times New Roman" w:hAnsi="Times New Roman" w:cs="Times New Roman"/>
          <w:sz w:val="24"/>
          <w:szCs w:val="24"/>
        </w:rPr>
        <w:t xml:space="preserve"> </w:t>
      </w:r>
      <w:r w:rsidR="00BD61E2" w:rsidRPr="00DE4CA6">
        <w:rPr>
          <w:rFonts w:ascii="Times New Roman" w:hAnsi="Times New Roman" w:cs="Times New Roman"/>
          <w:sz w:val="24"/>
          <w:szCs w:val="24"/>
        </w:rPr>
        <w:t>behaviors</w:t>
      </w:r>
      <w:r w:rsidR="00F37FEE" w:rsidRPr="00DE4CA6">
        <w:rPr>
          <w:rFonts w:ascii="Times New Roman" w:hAnsi="Times New Roman" w:cs="Times New Roman"/>
          <w:sz w:val="24"/>
          <w:szCs w:val="24"/>
        </w:rPr>
        <w:t>, such as drug use, gambling, recycling</w:t>
      </w:r>
      <w:r w:rsidR="00BD61E2" w:rsidRPr="00DE4CA6">
        <w:rPr>
          <w:rFonts w:ascii="Times New Roman" w:hAnsi="Times New Roman" w:cs="Times New Roman"/>
          <w:sz w:val="24"/>
          <w:szCs w:val="24"/>
        </w:rPr>
        <w:t>, alcohol</w:t>
      </w:r>
      <w:r w:rsidR="00F37FEE" w:rsidRPr="00DE4CA6">
        <w:rPr>
          <w:rFonts w:ascii="Times New Roman" w:hAnsi="Times New Roman" w:cs="Times New Roman"/>
          <w:sz w:val="24"/>
          <w:szCs w:val="24"/>
        </w:rPr>
        <w:t xml:space="preserve"> consumption</w:t>
      </w:r>
      <w:r w:rsidR="00BD61E2" w:rsidRPr="00DE4CA6">
        <w:rPr>
          <w:rFonts w:ascii="Times New Roman" w:hAnsi="Times New Roman" w:cs="Times New Roman"/>
          <w:sz w:val="24"/>
          <w:szCs w:val="24"/>
        </w:rPr>
        <w:t xml:space="preserve">, disorder eating, and littering. We also have the marketing of social norms has become out to be an alternative to traditional approaches, which are designed to reduce undesirable conduct. Social norms are categorized based on the rationale based on two consistent findings. One rationale is due to overestimation due to the preference of undesirable </w:t>
      </w:r>
      <w:r w:rsidR="00877EAB" w:rsidRPr="00DE4CA6">
        <w:rPr>
          <w:rFonts w:ascii="Times New Roman" w:hAnsi="Times New Roman" w:cs="Times New Roman"/>
          <w:sz w:val="24"/>
          <w:szCs w:val="24"/>
        </w:rPr>
        <w:t xml:space="preserve">behaviors, such as misuse of drugs such as alcohol, and a case study for peers. </w:t>
      </w:r>
    </w:p>
    <w:p w:rsidR="00933953" w:rsidRDefault="00877EAB"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 xml:space="preserve">The other is the </w:t>
      </w:r>
      <w:r w:rsidR="00EA771D" w:rsidRPr="00DE4CA6">
        <w:rPr>
          <w:rFonts w:ascii="Times New Roman" w:hAnsi="Times New Roman" w:cs="Times New Roman"/>
          <w:sz w:val="24"/>
          <w:szCs w:val="24"/>
        </w:rPr>
        <w:t xml:space="preserve">usage of </w:t>
      </w:r>
      <w:r w:rsidR="00637BAC" w:rsidRPr="00DE4CA6">
        <w:rPr>
          <w:rFonts w:ascii="Times New Roman" w:hAnsi="Times New Roman" w:cs="Times New Roman"/>
          <w:sz w:val="24"/>
          <w:szCs w:val="24"/>
        </w:rPr>
        <w:t xml:space="preserve">standard </w:t>
      </w:r>
      <w:r w:rsidR="00EA771D" w:rsidRPr="00DE4CA6">
        <w:rPr>
          <w:rFonts w:ascii="Times New Roman" w:hAnsi="Times New Roman" w:cs="Times New Roman"/>
          <w:sz w:val="24"/>
          <w:szCs w:val="24"/>
        </w:rPr>
        <w:t xml:space="preserve">perceptions </w:t>
      </w:r>
      <w:r w:rsidR="00637BAC" w:rsidRPr="00DE4CA6">
        <w:rPr>
          <w:rFonts w:ascii="Times New Roman" w:hAnsi="Times New Roman" w:cs="Times New Roman"/>
          <w:sz w:val="24"/>
          <w:szCs w:val="24"/>
        </w:rPr>
        <w:t xml:space="preserve">on peer norms against comparison to new behaviors. </w:t>
      </w:r>
      <w:r w:rsidR="003B444E" w:rsidRPr="00DE4CA6">
        <w:rPr>
          <w:rFonts w:ascii="Times New Roman" w:hAnsi="Times New Roman" w:cs="Times New Roman"/>
          <w:sz w:val="24"/>
          <w:szCs w:val="24"/>
        </w:rPr>
        <w:t xml:space="preserve">When we deal with social norms marketing, they seek to reduce the occurrence of harmful only by correcting </w:t>
      </w:r>
      <w:r w:rsidR="00791104" w:rsidRPr="00DE4CA6">
        <w:rPr>
          <w:rFonts w:ascii="Times New Roman" w:hAnsi="Times New Roman" w:cs="Times New Roman"/>
          <w:sz w:val="24"/>
          <w:szCs w:val="24"/>
        </w:rPr>
        <w:t>misconceptions</w:t>
      </w:r>
      <w:r w:rsidR="003B444E" w:rsidRPr="00DE4CA6">
        <w:rPr>
          <w:rFonts w:ascii="Times New Roman" w:hAnsi="Times New Roman" w:cs="Times New Roman"/>
          <w:sz w:val="24"/>
          <w:szCs w:val="24"/>
        </w:rPr>
        <w:t xml:space="preserve"> based on behavior preference. Descriptive norm is used to describe </w:t>
      </w:r>
      <w:r w:rsidR="00791104" w:rsidRPr="00DE4CA6">
        <w:rPr>
          <w:rFonts w:ascii="Times New Roman" w:hAnsi="Times New Roman" w:cs="Times New Roman"/>
          <w:sz w:val="24"/>
          <w:szCs w:val="24"/>
        </w:rPr>
        <w:t xml:space="preserve">the perception of </w:t>
      </w:r>
      <w:r w:rsidR="003B444E" w:rsidRPr="00DE4CA6">
        <w:rPr>
          <w:rFonts w:ascii="Times New Roman" w:hAnsi="Times New Roman" w:cs="Times New Roman"/>
          <w:sz w:val="24"/>
          <w:szCs w:val="24"/>
        </w:rPr>
        <w:t>preference norms</w:t>
      </w:r>
      <w:r w:rsidR="00791104" w:rsidRPr="00DE4CA6">
        <w:rPr>
          <w:rFonts w:ascii="Times New Roman" w:hAnsi="Times New Roman" w:cs="Times New Roman"/>
          <w:sz w:val="24"/>
          <w:szCs w:val="24"/>
        </w:rPr>
        <w:t>. Learning institutions that were surveyed in 2002 by Harvard School of Public Health made them adopt given forms of attempting to combat college binge drinking; however, due to widespread adopting those norms purposely for social campaigns. Evidence to support the success of these programs has been mixed surprisingly. Even tho</w:t>
      </w:r>
      <w:r w:rsidR="00821D9B" w:rsidRPr="00DE4CA6">
        <w:rPr>
          <w:rFonts w:ascii="Times New Roman" w:hAnsi="Times New Roman" w:cs="Times New Roman"/>
          <w:sz w:val="24"/>
          <w:szCs w:val="24"/>
        </w:rPr>
        <w:t xml:space="preserve">ugh some </w:t>
      </w:r>
      <w:r w:rsidR="00511F01" w:rsidRPr="00DE4CA6">
        <w:rPr>
          <w:rFonts w:ascii="Times New Roman" w:hAnsi="Times New Roman" w:cs="Times New Roman"/>
          <w:sz w:val="24"/>
          <w:szCs w:val="24"/>
        </w:rPr>
        <w:t xml:space="preserve">researchers come out to prove this, some still had failed in producing substantial changes towards a specific behavior. For instance, we have some norms under marketing campaigns that tend to increase the undesirable behaviors and misconceptions they are designed to reduce. </w:t>
      </w:r>
    </w:p>
    <w:p w:rsidR="00DE4CA6" w:rsidRDefault="00DE4CA6" w:rsidP="00DE4CA6">
      <w:pPr>
        <w:spacing w:after="0" w:line="480" w:lineRule="auto"/>
        <w:ind w:firstLine="720"/>
        <w:jc w:val="both"/>
        <w:rPr>
          <w:rFonts w:ascii="Times New Roman" w:hAnsi="Times New Roman" w:cs="Times New Roman"/>
          <w:sz w:val="24"/>
          <w:szCs w:val="24"/>
        </w:rPr>
      </w:pPr>
    </w:p>
    <w:p w:rsidR="00DE4CA6" w:rsidRPr="00DE4CA6" w:rsidRDefault="00DE4CA6" w:rsidP="00DE4CA6">
      <w:pPr>
        <w:spacing w:after="0" w:line="480" w:lineRule="auto"/>
        <w:ind w:firstLine="720"/>
        <w:jc w:val="both"/>
        <w:rPr>
          <w:rFonts w:ascii="Times New Roman" w:hAnsi="Times New Roman" w:cs="Times New Roman"/>
          <w:sz w:val="24"/>
          <w:szCs w:val="24"/>
        </w:rPr>
      </w:pPr>
    </w:p>
    <w:p w:rsidR="00511F01" w:rsidRPr="00DE4CA6" w:rsidRDefault="00CF7D30" w:rsidP="00DE4CA6">
      <w:pPr>
        <w:spacing w:after="0" w:line="480" w:lineRule="auto"/>
        <w:jc w:val="center"/>
        <w:rPr>
          <w:rFonts w:ascii="Times New Roman" w:hAnsi="Times New Roman" w:cs="Times New Roman"/>
          <w:b/>
          <w:sz w:val="24"/>
          <w:szCs w:val="24"/>
        </w:rPr>
      </w:pPr>
      <w:r w:rsidRPr="00DE4CA6">
        <w:rPr>
          <w:rFonts w:ascii="Times New Roman" w:hAnsi="Times New Roman" w:cs="Times New Roman"/>
          <w:b/>
          <w:sz w:val="24"/>
          <w:szCs w:val="24"/>
        </w:rPr>
        <w:t>The current research</w:t>
      </w:r>
      <w:r w:rsidR="009D7B9F">
        <w:rPr>
          <w:rFonts w:ascii="Times New Roman" w:hAnsi="Times New Roman" w:cs="Times New Roman"/>
          <w:b/>
          <w:sz w:val="24"/>
          <w:szCs w:val="24"/>
        </w:rPr>
        <w:t xml:space="preserve"> Review</w:t>
      </w:r>
    </w:p>
    <w:p w:rsidR="00511F01" w:rsidRPr="00DE4CA6" w:rsidRDefault="00CF7D30"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The research's main aim was to explore the ex</w:t>
      </w:r>
      <w:r w:rsidRPr="00DE4CA6">
        <w:rPr>
          <w:rFonts w:ascii="Times New Roman" w:hAnsi="Times New Roman" w:cs="Times New Roman"/>
          <w:sz w:val="24"/>
          <w:szCs w:val="24"/>
        </w:rPr>
        <w:t xml:space="preserve">tent to which normative information may affect a given critical social behavior.  This was in subjection to whether the </w:t>
      </w:r>
      <w:r w:rsidR="00C750E5" w:rsidRPr="00DE4CA6">
        <w:rPr>
          <w:rFonts w:ascii="Times New Roman" w:hAnsi="Times New Roman" w:cs="Times New Roman"/>
          <w:sz w:val="24"/>
          <w:szCs w:val="24"/>
        </w:rPr>
        <w:t>message</w:t>
      </w:r>
      <w:r w:rsidRPr="00DE4CA6">
        <w:rPr>
          <w:rFonts w:ascii="Times New Roman" w:hAnsi="Times New Roman" w:cs="Times New Roman"/>
          <w:sz w:val="24"/>
          <w:szCs w:val="24"/>
        </w:rPr>
        <w:t xml:space="preserve"> from the recipient behavior is below or above</w:t>
      </w:r>
      <w:r w:rsidR="00C750E5" w:rsidRPr="00DE4CA6">
        <w:rPr>
          <w:rFonts w:ascii="Times New Roman" w:hAnsi="Times New Roman" w:cs="Times New Roman"/>
          <w:sz w:val="24"/>
          <w:szCs w:val="24"/>
        </w:rPr>
        <w:t xml:space="preserve">. </w:t>
      </w:r>
    </w:p>
    <w:p w:rsidR="00DE4CA6" w:rsidRDefault="00CF7D30"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The research has researched in the California community; it was a field experime</w:t>
      </w:r>
      <w:r w:rsidRPr="00DE4CA6">
        <w:rPr>
          <w:rFonts w:ascii="Times New Roman" w:hAnsi="Times New Roman" w:cs="Times New Roman"/>
          <w:sz w:val="24"/>
          <w:szCs w:val="24"/>
        </w:rPr>
        <w:t>nt aimed at examining the effects of normative information based on homestead energy conception. The household was divided into two categories in which were categorized under energy conception, those with below-average conception and those with above-avera</w:t>
      </w:r>
      <w:r w:rsidRPr="00DE4CA6">
        <w:rPr>
          <w:rFonts w:ascii="Times New Roman" w:hAnsi="Times New Roman" w:cs="Times New Roman"/>
          <w:sz w:val="24"/>
          <w:szCs w:val="24"/>
        </w:rPr>
        <w:t>ge energ</w:t>
      </w:r>
      <w:r w:rsidR="00DE4CA6">
        <w:rPr>
          <w:rFonts w:ascii="Times New Roman" w:hAnsi="Times New Roman" w:cs="Times New Roman"/>
          <w:sz w:val="24"/>
          <w:szCs w:val="24"/>
        </w:rPr>
        <w:t xml:space="preserve">y consumption in the community. </w:t>
      </w:r>
      <w:r w:rsidR="0012385B" w:rsidRPr="00DE4CA6">
        <w:rPr>
          <w:rFonts w:ascii="Times New Roman" w:hAnsi="Times New Roman" w:cs="Times New Roman"/>
          <w:sz w:val="24"/>
          <w:szCs w:val="24"/>
        </w:rPr>
        <w:t>A half h</w:t>
      </w:r>
      <w:r w:rsidRPr="00DE4CA6">
        <w:rPr>
          <w:rFonts w:ascii="Times New Roman" w:hAnsi="Times New Roman" w:cs="Times New Roman"/>
          <w:sz w:val="24"/>
          <w:szCs w:val="24"/>
        </w:rPr>
        <w:t xml:space="preserve">ousehold was randomly served </w:t>
      </w:r>
      <w:r w:rsidR="0012385B" w:rsidRPr="00DE4CA6">
        <w:rPr>
          <w:rFonts w:ascii="Times New Roman" w:hAnsi="Times New Roman" w:cs="Times New Roman"/>
          <w:sz w:val="24"/>
          <w:szCs w:val="24"/>
        </w:rPr>
        <w:t>in receiving descriptive normative information. At the same time, the other half received descriptive information accompanied by an injunctive message indicating whether their energy was approved. In general, homesteads with less average energy consumption received that message stating a positive valence motion. On the other side, those with above-average received a message indicating a negative valence motion</w:t>
      </w:r>
      <w:r w:rsidR="00F475DA">
        <w:rPr>
          <w:rFonts w:ascii="Times New Roman" w:hAnsi="Times New Roman" w:cs="Times New Roman"/>
          <w:sz w:val="24"/>
          <w:szCs w:val="24"/>
        </w:rPr>
        <w:t xml:space="preserve"> </w:t>
      </w:r>
      <w:r w:rsidR="00E4780B">
        <w:rPr>
          <w:rFonts w:ascii="Times New Roman" w:hAnsi="Times New Roman" w:cs="Times New Roman"/>
          <w:sz w:val="24"/>
          <w:szCs w:val="24"/>
        </w:rPr>
        <w:t>(</w:t>
      </w:r>
      <w:r w:rsidR="00E4780B">
        <w:rPr>
          <w:rFonts w:ascii="Times New Roman" w:hAnsi="Times New Roman" w:cs="Times New Roman"/>
          <w:color w:val="222222"/>
          <w:sz w:val="24"/>
          <w:szCs w:val="24"/>
          <w:shd w:val="clear" w:color="auto" w:fill="FFFFFF"/>
        </w:rPr>
        <w:t xml:space="preserve">Bergquist and Nilsson </w:t>
      </w:r>
      <w:r w:rsidR="00F475DA" w:rsidRPr="009D7B9F">
        <w:rPr>
          <w:rFonts w:ascii="Times New Roman" w:hAnsi="Times New Roman" w:cs="Times New Roman"/>
          <w:color w:val="222222"/>
          <w:sz w:val="24"/>
          <w:szCs w:val="24"/>
          <w:shd w:val="clear" w:color="auto" w:fill="FFFFFF"/>
        </w:rPr>
        <w:t>2018).</w:t>
      </w:r>
    </w:p>
    <w:p w:rsidR="001A4C48" w:rsidRPr="00DE4CA6" w:rsidRDefault="0012385B"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 xml:space="preserve">The three main predictions guided the research. The first expectation was that </w:t>
      </w:r>
      <w:r w:rsidR="00DE534B" w:rsidRPr="00DE4CA6">
        <w:rPr>
          <w:rFonts w:ascii="Times New Roman" w:hAnsi="Times New Roman" w:cs="Times New Roman"/>
          <w:sz w:val="24"/>
          <w:szCs w:val="24"/>
        </w:rPr>
        <w:t>descriptive normative information was to decrease energy consumption in homesteads that consume a lot of energy compared to their neighbors on average. If this result was to be met, the conclusion was that normative information could facilitate given pro-environmental behaviors. The other expectation was that descriptive information was to increase energy consumpt</w:t>
      </w:r>
      <w:r w:rsidR="006904FC" w:rsidRPr="00DE4CA6">
        <w:rPr>
          <w:rFonts w:ascii="Times New Roman" w:hAnsi="Times New Roman" w:cs="Times New Roman"/>
          <w:sz w:val="24"/>
          <w:szCs w:val="24"/>
        </w:rPr>
        <w:t xml:space="preserve">ion. The production of undesirable boomerang effect in homesteads consumed less than </w:t>
      </w:r>
      <w:r w:rsidR="00CF7D30" w:rsidRPr="00DE4CA6">
        <w:rPr>
          <w:rFonts w:ascii="Times New Roman" w:hAnsi="Times New Roman" w:cs="Times New Roman"/>
          <w:sz w:val="24"/>
          <w:szCs w:val="24"/>
        </w:rPr>
        <w:t>a</w:t>
      </w:r>
      <w:r w:rsidR="00CF7D30" w:rsidRPr="00DE4CA6">
        <w:rPr>
          <w:rFonts w:ascii="Times New Roman" w:hAnsi="Times New Roman" w:cs="Times New Roman"/>
          <w:sz w:val="24"/>
          <w:szCs w:val="24"/>
        </w:rPr>
        <w:t xml:space="preserve">verage compared to their neighbors. If this result was to be met, it was to indicate that </w:t>
      </w:r>
      <w:r w:rsidR="00214D3A" w:rsidRPr="00DE4CA6">
        <w:rPr>
          <w:rFonts w:ascii="Times New Roman" w:hAnsi="Times New Roman" w:cs="Times New Roman"/>
          <w:sz w:val="24"/>
          <w:szCs w:val="24"/>
        </w:rPr>
        <w:t>destructive</w:t>
      </w:r>
      <w:r w:rsidR="00CF7D30" w:rsidRPr="00DE4CA6">
        <w:rPr>
          <w:rFonts w:ascii="Times New Roman" w:hAnsi="Times New Roman" w:cs="Times New Roman"/>
          <w:sz w:val="24"/>
          <w:szCs w:val="24"/>
        </w:rPr>
        <w:t xml:space="preserve"> power under social norms demonstrated a </w:t>
      </w:r>
      <w:r w:rsidR="00214D3A" w:rsidRPr="00DE4CA6">
        <w:rPr>
          <w:rFonts w:ascii="Times New Roman" w:hAnsi="Times New Roman" w:cs="Times New Roman"/>
          <w:sz w:val="24"/>
          <w:szCs w:val="24"/>
        </w:rPr>
        <w:t>well-intended</w:t>
      </w:r>
      <w:r w:rsidR="00CF7D30" w:rsidRPr="00DE4CA6">
        <w:rPr>
          <w:rFonts w:ascii="Times New Roman" w:hAnsi="Times New Roman" w:cs="Times New Roman"/>
          <w:sz w:val="24"/>
          <w:szCs w:val="24"/>
        </w:rPr>
        <w:t xml:space="preserve"> </w:t>
      </w:r>
      <w:r w:rsidR="00214D3A" w:rsidRPr="00DE4CA6">
        <w:rPr>
          <w:rFonts w:ascii="Times New Roman" w:hAnsi="Times New Roman" w:cs="Times New Roman"/>
          <w:sz w:val="24"/>
          <w:szCs w:val="24"/>
        </w:rPr>
        <w:t xml:space="preserve">application based on normative information to </w:t>
      </w:r>
      <w:r w:rsidR="00214D3A" w:rsidRPr="00DE4CA6">
        <w:rPr>
          <w:rFonts w:ascii="Times New Roman" w:hAnsi="Times New Roman" w:cs="Times New Roman"/>
          <w:sz w:val="24"/>
          <w:szCs w:val="24"/>
        </w:rPr>
        <w:lastRenderedPageBreak/>
        <w:t xml:space="preserve">decrease the pro-environmental behavior. The third and last expectation was that in the provision of normative information </w:t>
      </w:r>
      <w:r w:rsidR="00264308" w:rsidRPr="00DE4CA6">
        <w:rPr>
          <w:rFonts w:ascii="Times New Roman" w:hAnsi="Times New Roman" w:cs="Times New Roman"/>
          <w:sz w:val="24"/>
          <w:szCs w:val="24"/>
        </w:rPr>
        <w:t xml:space="preserve">and an injunctive message in which some people approve of low </w:t>
      </w:r>
      <w:r w:rsidR="00DE4CA6" w:rsidRPr="00DE4CA6">
        <w:rPr>
          <w:rFonts w:ascii="Times New Roman" w:hAnsi="Times New Roman" w:cs="Times New Roman"/>
          <w:sz w:val="24"/>
          <w:szCs w:val="24"/>
        </w:rPr>
        <w:t>under consumption;</w:t>
      </w:r>
      <w:r w:rsidR="00264308" w:rsidRPr="00DE4CA6">
        <w:rPr>
          <w:rFonts w:ascii="Times New Roman" w:hAnsi="Times New Roman" w:cs="Times New Roman"/>
          <w:sz w:val="24"/>
          <w:szCs w:val="24"/>
        </w:rPr>
        <w:t xml:space="preserve"> this would prevent undesirable boomerang effect in homesteads that consume less energy to their neighborhood averagely. This was to mean that we expected these homesteads to maintain their low energy consumption rate. </w:t>
      </w:r>
    </w:p>
    <w:p w:rsidR="00264308" w:rsidRPr="00DE4CA6" w:rsidRDefault="00CF7D30" w:rsidP="00DE4CA6">
      <w:pPr>
        <w:spacing w:after="0" w:line="480" w:lineRule="auto"/>
        <w:jc w:val="center"/>
        <w:rPr>
          <w:rFonts w:ascii="Times New Roman" w:hAnsi="Times New Roman" w:cs="Times New Roman"/>
          <w:b/>
          <w:sz w:val="24"/>
          <w:szCs w:val="24"/>
        </w:rPr>
      </w:pPr>
      <w:r w:rsidRPr="00DE4CA6">
        <w:rPr>
          <w:rFonts w:ascii="Times New Roman" w:hAnsi="Times New Roman" w:cs="Times New Roman"/>
          <w:b/>
          <w:sz w:val="24"/>
          <w:szCs w:val="24"/>
        </w:rPr>
        <w:t>Methods used</w:t>
      </w:r>
    </w:p>
    <w:p w:rsidR="00264308" w:rsidRPr="00DE4CA6" w:rsidRDefault="00CF7D30" w:rsidP="00DE4CA6">
      <w:pPr>
        <w:spacing w:after="0" w:line="480" w:lineRule="auto"/>
        <w:jc w:val="center"/>
        <w:rPr>
          <w:rFonts w:ascii="Times New Roman" w:hAnsi="Times New Roman" w:cs="Times New Roman"/>
          <w:b/>
          <w:sz w:val="24"/>
          <w:szCs w:val="24"/>
        </w:rPr>
      </w:pPr>
      <w:r w:rsidRPr="00DE4CA6">
        <w:rPr>
          <w:rFonts w:ascii="Times New Roman" w:hAnsi="Times New Roman" w:cs="Times New Roman"/>
          <w:b/>
          <w:sz w:val="24"/>
          <w:szCs w:val="24"/>
        </w:rPr>
        <w:t>Participants and design</w:t>
      </w:r>
    </w:p>
    <w:p w:rsidR="00264308" w:rsidRPr="00DE4CA6" w:rsidRDefault="00CF7D30"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The participants who participated were 290 households in total, and this was in San Marcos and CA household</w:t>
      </w:r>
      <w:r w:rsidRPr="00DE4CA6">
        <w:rPr>
          <w:rFonts w:ascii="Times New Roman" w:hAnsi="Times New Roman" w:cs="Times New Roman"/>
          <w:sz w:val="24"/>
          <w:szCs w:val="24"/>
        </w:rPr>
        <w:t xml:space="preserve">s with visible energy meters. The selection was from 3 groups of census blocks. They </w:t>
      </w:r>
      <w:r w:rsidR="00E24EC6" w:rsidRPr="00DE4CA6">
        <w:rPr>
          <w:rFonts w:ascii="Times New Roman" w:hAnsi="Times New Roman" w:cs="Times New Roman"/>
          <w:sz w:val="24"/>
          <w:szCs w:val="24"/>
        </w:rPr>
        <w:t>were made aware of the research by emailing a letter concerning the study, the time frame, what the research was about, and its aims.</w:t>
      </w:r>
    </w:p>
    <w:p w:rsidR="005F0029" w:rsidRPr="00DE4CA6" w:rsidRDefault="00CF7D30" w:rsidP="00DE4CA6">
      <w:pPr>
        <w:spacing w:after="0" w:line="480" w:lineRule="auto"/>
        <w:jc w:val="center"/>
        <w:rPr>
          <w:rFonts w:ascii="Times New Roman" w:hAnsi="Times New Roman" w:cs="Times New Roman"/>
          <w:b/>
          <w:sz w:val="24"/>
          <w:szCs w:val="24"/>
        </w:rPr>
      </w:pPr>
      <w:r w:rsidRPr="00DE4CA6">
        <w:rPr>
          <w:rFonts w:ascii="Times New Roman" w:hAnsi="Times New Roman" w:cs="Times New Roman"/>
          <w:b/>
          <w:sz w:val="24"/>
          <w:szCs w:val="24"/>
        </w:rPr>
        <w:t>Procedure</w:t>
      </w:r>
    </w:p>
    <w:p w:rsidR="005F0029" w:rsidRPr="00DE4CA6" w:rsidRDefault="00CF7D30"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 xml:space="preserve">Following is the procedure </w:t>
      </w:r>
      <w:r w:rsidRPr="00DE4CA6">
        <w:rPr>
          <w:rFonts w:ascii="Times New Roman" w:hAnsi="Times New Roman" w:cs="Times New Roman"/>
          <w:sz w:val="24"/>
          <w:szCs w:val="24"/>
        </w:rPr>
        <w:t>on how the research was conducted. Trained research assistants conducted the study. Their work was to read the homestead electricity meter, for instance, twice a week. It was done twice a week in that the difference in these readings was to be used to esta</w:t>
      </w:r>
      <w:r w:rsidRPr="00DE4CA6">
        <w:rPr>
          <w:rFonts w:ascii="Times New Roman" w:hAnsi="Times New Roman" w:cs="Times New Roman"/>
          <w:sz w:val="24"/>
          <w:szCs w:val="24"/>
        </w:rPr>
        <w:t xml:space="preserve">blish the initial baseline </w:t>
      </w:r>
      <w:r w:rsidR="00F013B4" w:rsidRPr="00DE4CA6">
        <w:rPr>
          <w:rFonts w:ascii="Times New Roman" w:hAnsi="Times New Roman" w:cs="Times New Roman"/>
          <w:sz w:val="24"/>
          <w:szCs w:val="24"/>
        </w:rPr>
        <w:t xml:space="preserve">for daily energy usage as per the household. The households' merging was done based on this baseline as they were randomly </w:t>
      </w:r>
      <w:r w:rsidR="00415A41" w:rsidRPr="00DE4CA6">
        <w:rPr>
          <w:rFonts w:ascii="Times New Roman" w:hAnsi="Times New Roman" w:cs="Times New Roman"/>
          <w:sz w:val="24"/>
          <w:szCs w:val="24"/>
        </w:rPr>
        <w:t xml:space="preserve">assigned to normative descriptive only or descriptive plus injective information conditions. This household-based assignment on this baseline </w:t>
      </w:r>
      <w:r w:rsidR="003C24DF" w:rsidRPr="00DE4CA6">
        <w:rPr>
          <w:rFonts w:ascii="Times New Roman" w:hAnsi="Times New Roman" w:cs="Times New Roman"/>
          <w:sz w:val="24"/>
          <w:szCs w:val="24"/>
        </w:rPr>
        <w:t>energy usage was therefore used as the feedback for descriptive normative as well as determining the injective feedback to the first recorded message.</w:t>
      </w:r>
    </w:p>
    <w:p w:rsidR="00DE4CA6" w:rsidRDefault="00CF7D30" w:rsidP="00DE4CA6">
      <w:pPr>
        <w:spacing w:after="0" w:line="480" w:lineRule="auto"/>
        <w:jc w:val="both"/>
        <w:rPr>
          <w:rFonts w:ascii="Times New Roman" w:hAnsi="Times New Roman" w:cs="Times New Roman"/>
          <w:sz w:val="24"/>
          <w:szCs w:val="24"/>
        </w:rPr>
      </w:pPr>
      <w:r w:rsidRPr="00DE4CA6">
        <w:rPr>
          <w:rFonts w:ascii="Times New Roman" w:hAnsi="Times New Roman" w:cs="Times New Roman"/>
          <w:sz w:val="24"/>
          <w:szCs w:val="24"/>
        </w:rPr>
        <w:t>Later for two weeks, researchers were to record the third-meter readi</w:t>
      </w:r>
      <w:r w:rsidRPr="00DE4CA6">
        <w:rPr>
          <w:rFonts w:ascii="Times New Roman" w:hAnsi="Times New Roman" w:cs="Times New Roman"/>
          <w:sz w:val="24"/>
          <w:szCs w:val="24"/>
        </w:rPr>
        <w:t xml:space="preserve">ngs as they issue back the messages on their door </w:t>
      </w:r>
      <w:r w:rsidR="00023842" w:rsidRPr="00DE4CA6">
        <w:rPr>
          <w:rFonts w:ascii="Times New Roman" w:hAnsi="Times New Roman" w:cs="Times New Roman"/>
          <w:sz w:val="24"/>
          <w:szCs w:val="24"/>
        </w:rPr>
        <w:t>hangers</w:t>
      </w:r>
      <w:r w:rsidRPr="00DE4CA6">
        <w:rPr>
          <w:rFonts w:ascii="Times New Roman" w:hAnsi="Times New Roman" w:cs="Times New Roman"/>
          <w:sz w:val="24"/>
          <w:szCs w:val="24"/>
        </w:rPr>
        <w:t>, which were to display the report for the energy consumption</w:t>
      </w:r>
      <w:r w:rsidR="00BE31FB" w:rsidRPr="00DE4CA6">
        <w:rPr>
          <w:rFonts w:ascii="Times New Roman" w:hAnsi="Times New Roman" w:cs="Times New Roman"/>
          <w:sz w:val="24"/>
          <w:szCs w:val="24"/>
        </w:rPr>
        <w:t xml:space="preserve"> for </w:t>
      </w:r>
      <w:r w:rsidR="00023842" w:rsidRPr="00DE4CA6">
        <w:rPr>
          <w:rFonts w:ascii="Times New Roman" w:hAnsi="Times New Roman" w:cs="Times New Roman"/>
          <w:sz w:val="24"/>
          <w:szCs w:val="24"/>
        </w:rPr>
        <w:lastRenderedPageBreak/>
        <w:t xml:space="preserve">the next week after that, issuing messages at the door hanger in each household containing the normative feedback reporting the energy consumption based on the second baseline. </w:t>
      </w:r>
    </w:p>
    <w:p w:rsidR="003C24DF" w:rsidRPr="00DE4CA6" w:rsidRDefault="00023842"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 xml:space="preserve">There was also the fourth reading recorded from the meter readings and distributed at door hangers </w:t>
      </w:r>
      <w:r w:rsidR="00BF2541" w:rsidRPr="00DE4CA6">
        <w:rPr>
          <w:rFonts w:ascii="Times New Roman" w:hAnsi="Times New Roman" w:cs="Times New Roman"/>
          <w:sz w:val="24"/>
          <w:szCs w:val="24"/>
        </w:rPr>
        <w:t>of</w:t>
      </w:r>
      <w:r w:rsidRPr="00DE4CA6">
        <w:rPr>
          <w:rFonts w:ascii="Times New Roman" w:hAnsi="Times New Roman" w:cs="Times New Roman"/>
          <w:sz w:val="24"/>
          <w:szCs w:val="24"/>
        </w:rPr>
        <w:t xml:space="preserve"> the households. Finally, it was the recording at the three weeks from when the second baseline report was issued. There was the calculation for the short term change of electricity consumption; this was done in that we subtracted the first day reading </w:t>
      </w:r>
      <w:r w:rsidR="001A7A94" w:rsidRPr="00DE4CA6">
        <w:rPr>
          <w:rFonts w:ascii="Times New Roman" w:hAnsi="Times New Roman" w:cs="Times New Roman"/>
          <w:sz w:val="24"/>
          <w:szCs w:val="24"/>
        </w:rPr>
        <w:t xml:space="preserve">when the first issuing of the message </w:t>
      </w:r>
      <w:r w:rsidR="00BF2541" w:rsidRPr="00DE4CA6">
        <w:rPr>
          <w:rFonts w:ascii="Times New Roman" w:hAnsi="Times New Roman" w:cs="Times New Roman"/>
          <w:sz w:val="24"/>
          <w:szCs w:val="24"/>
        </w:rPr>
        <w:t xml:space="preserve">was done by the reading taken. </w:t>
      </w:r>
    </w:p>
    <w:p w:rsidR="009060D9" w:rsidRPr="00DE4CA6" w:rsidRDefault="00CF7D30" w:rsidP="00DE4CA6">
      <w:pPr>
        <w:spacing w:after="0" w:line="480" w:lineRule="auto"/>
        <w:jc w:val="center"/>
        <w:rPr>
          <w:rFonts w:ascii="Times New Roman" w:hAnsi="Times New Roman" w:cs="Times New Roman"/>
          <w:b/>
          <w:sz w:val="24"/>
          <w:szCs w:val="24"/>
        </w:rPr>
      </w:pPr>
      <w:r w:rsidRPr="00DE4CA6">
        <w:rPr>
          <w:rFonts w:ascii="Times New Roman" w:hAnsi="Times New Roman" w:cs="Times New Roman"/>
          <w:b/>
          <w:sz w:val="24"/>
          <w:szCs w:val="24"/>
        </w:rPr>
        <w:t>Results</w:t>
      </w:r>
    </w:p>
    <w:p w:rsidR="00420E7A" w:rsidRPr="00DE4CA6" w:rsidRDefault="00DE4CA6"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In</w:t>
      </w:r>
      <w:r w:rsidR="00CF7D30" w:rsidRPr="00DE4CA6">
        <w:rPr>
          <w:rFonts w:ascii="Times New Roman" w:hAnsi="Times New Roman" w:cs="Times New Roman"/>
          <w:sz w:val="24"/>
          <w:szCs w:val="24"/>
        </w:rPr>
        <w:t xml:space="preserve"> 290 households that were examined by in the study. Half of them were assigned randomly in receiving the combined message. </w:t>
      </w:r>
      <w:r w:rsidR="0027133D" w:rsidRPr="00DE4CA6">
        <w:rPr>
          <w:rFonts w:ascii="Times New Roman" w:hAnsi="Times New Roman" w:cs="Times New Roman"/>
          <w:sz w:val="24"/>
          <w:szCs w:val="24"/>
        </w:rPr>
        <w:t xml:space="preserve">As well the other half was assigned randomly to receive just only the descriptive norm feedback. We had three households that requested to withdraw from the study based on the following the initial normative feedback distribution, which made the final number of the sample to be 297. For every measurement, daily energy consumption was skewed positively. This resulted in more households being below the mean but not above. Even though this led to an unequal sample size basically for the below and above groups, this mean was used as the dividing point for consumption, and this was so because </w:t>
      </w:r>
      <w:r w:rsidR="006741A1" w:rsidRPr="00DE4CA6">
        <w:rPr>
          <w:rFonts w:ascii="Times New Roman" w:hAnsi="Times New Roman" w:cs="Times New Roman"/>
          <w:sz w:val="24"/>
          <w:szCs w:val="24"/>
        </w:rPr>
        <w:t xml:space="preserve">we </w:t>
      </w:r>
      <w:r w:rsidR="00CF7D30" w:rsidRPr="00DE4CA6">
        <w:rPr>
          <w:rFonts w:ascii="Times New Roman" w:hAnsi="Times New Roman" w:cs="Times New Roman"/>
          <w:sz w:val="24"/>
          <w:szCs w:val="24"/>
        </w:rPr>
        <w:t>believed</w:t>
      </w:r>
      <w:r w:rsidR="006741A1" w:rsidRPr="00DE4CA6">
        <w:rPr>
          <w:rFonts w:ascii="Times New Roman" w:hAnsi="Times New Roman" w:cs="Times New Roman"/>
          <w:sz w:val="24"/>
          <w:szCs w:val="24"/>
        </w:rPr>
        <w:t xml:space="preserve"> that it was to provide more meaningful numbers rather than just other measures based on central tendency when the report is issued to residents</w:t>
      </w:r>
      <w:r w:rsidR="00A8085F">
        <w:rPr>
          <w:rFonts w:ascii="Times New Roman" w:hAnsi="Times New Roman" w:cs="Times New Roman"/>
          <w:sz w:val="24"/>
          <w:szCs w:val="24"/>
        </w:rPr>
        <w:t xml:space="preserve"> </w:t>
      </w:r>
      <w:r w:rsidR="0030783A">
        <w:rPr>
          <w:rFonts w:ascii="Times New Roman" w:hAnsi="Times New Roman" w:cs="Times New Roman"/>
          <w:sz w:val="24"/>
          <w:szCs w:val="24"/>
        </w:rPr>
        <w:t>(</w:t>
      </w:r>
      <w:r w:rsidR="00A8085F" w:rsidRPr="009D7B9F">
        <w:rPr>
          <w:rFonts w:ascii="Times New Roman" w:hAnsi="Times New Roman" w:cs="Times New Roman"/>
          <w:color w:val="222222"/>
          <w:sz w:val="24"/>
          <w:szCs w:val="24"/>
          <w:shd w:val="clear" w:color="auto" w:fill="FFFFFF"/>
        </w:rPr>
        <w:t>Schultz</w:t>
      </w:r>
      <w:r w:rsidR="00A8085F">
        <w:rPr>
          <w:rFonts w:ascii="Times New Roman" w:hAnsi="Times New Roman" w:cs="Times New Roman"/>
          <w:color w:val="222222"/>
          <w:sz w:val="24"/>
          <w:szCs w:val="24"/>
          <w:shd w:val="clear" w:color="auto" w:fill="FFFFFF"/>
        </w:rPr>
        <w:t xml:space="preserve"> et. al. </w:t>
      </w:r>
      <w:r w:rsidR="00A8085F" w:rsidRPr="009D7B9F">
        <w:rPr>
          <w:rFonts w:ascii="Times New Roman" w:hAnsi="Times New Roman" w:cs="Times New Roman"/>
          <w:color w:val="222222"/>
          <w:sz w:val="24"/>
          <w:szCs w:val="24"/>
          <w:shd w:val="clear" w:color="auto" w:fill="FFFFFF"/>
        </w:rPr>
        <w:t>2018)</w:t>
      </w:r>
      <w:r w:rsidR="006741A1" w:rsidRPr="00DE4CA6">
        <w:rPr>
          <w:rFonts w:ascii="Times New Roman" w:hAnsi="Times New Roman" w:cs="Times New Roman"/>
          <w:sz w:val="24"/>
          <w:szCs w:val="24"/>
        </w:rPr>
        <w:t xml:space="preserve">. </w:t>
      </w:r>
    </w:p>
    <w:p w:rsidR="00420E7A" w:rsidRPr="00DE4CA6" w:rsidRDefault="00CF7D30" w:rsidP="00DE4CA6">
      <w:pPr>
        <w:spacing w:after="0" w:line="480" w:lineRule="auto"/>
        <w:jc w:val="center"/>
        <w:rPr>
          <w:rFonts w:ascii="Times New Roman" w:hAnsi="Times New Roman" w:cs="Times New Roman"/>
          <w:b/>
          <w:sz w:val="24"/>
          <w:szCs w:val="24"/>
        </w:rPr>
      </w:pPr>
      <w:r w:rsidRPr="00DE4CA6">
        <w:rPr>
          <w:rFonts w:ascii="Times New Roman" w:hAnsi="Times New Roman" w:cs="Times New Roman"/>
          <w:b/>
          <w:sz w:val="24"/>
          <w:szCs w:val="24"/>
        </w:rPr>
        <w:t>Short term changes in electricity.</w:t>
      </w:r>
    </w:p>
    <w:p w:rsidR="00D60C9D" w:rsidRPr="00DE4CA6" w:rsidRDefault="00CF7D30" w:rsidP="00DE4CA6">
      <w:pPr>
        <w:spacing w:after="0" w:line="480" w:lineRule="auto"/>
        <w:jc w:val="both"/>
        <w:rPr>
          <w:rFonts w:ascii="Times New Roman" w:hAnsi="Times New Roman" w:cs="Times New Roman"/>
          <w:sz w:val="24"/>
          <w:szCs w:val="24"/>
        </w:rPr>
      </w:pPr>
      <w:r w:rsidRPr="00DE4CA6">
        <w:rPr>
          <w:rFonts w:ascii="Times New Roman" w:hAnsi="Times New Roman" w:cs="Times New Roman"/>
          <w:sz w:val="24"/>
          <w:szCs w:val="24"/>
        </w:rPr>
        <w:t xml:space="preserve"> </w:t>
      </w:r>
      <w:r w:rsidR="00DE4CA6">
        <w:rPr>
          <w:rFonts w:ascii="Times New Roman" w:hAnsi="Times New Roman" w:cs="Times New Roman"/>
          <w:sz w:val="24"/>
          <w:szCs w:val="24"/>
        </w:rPr>
        <w:tab/>
      </w:r>
      <w:r w:rsidR="00420E7A" w:rsidRPr="00DE4CA6">
        <w:rPr>
          <w:rFonts w:ascii="Times New Roman" w:hAnsi="Times New Roman" w:cs="Times New Roman"/>
          <w:sz w:val="24"/>
          <w:szCs w:val="24"/>
        </w:rPr>
        <w:t xml:space="preserve">Our research mainly was centered mainly on analyzing the change in energy consumption. The critical interest we had was basically under a wise pair comparison based on the baseline. We also do a follow up in the four subject cells. </w:t>
      </w:r>
      <w:r w:rsidR="0003590E" w:rsidRPr="00DE4CA6">
        <w:rPr>
          <w:rFonts w:ascii="Times New Roman" w:hAnsi="Times New Roman" w:cs="Times New Roman"/>
          <w:sz w:val="24"/>
          <w:szCs w:val="24"/>
        </w:rPr>
        <w:t>In the households who consumed energy that is above average in this baseline period, the descriptive norm only feedback wa</w:t>
      </w:r>
      <w:r w:rsidR="00D27166" w:rsidRPr="00DE4CA6">
        <w:rPr>
          <w:rFonts w:ascii="Times New Roman" w:hAnsi="Times New Roman" w:cs="Times New Roman"/>
          <w:sz w:val="24"/>
          <w:szCs w:val="24"/>
        </w:rPr>
        <w:t xml:space="preserve">s </w:t>
      </w:r>
      <w:r w:rsidR="00D27166" w:rsidRPr="00DE4CA6">
        <w:rPr>
          <w:rFonts w:ascii="Times New Roman" w:hAnsi="Times New Roman" w:cs="Times New Roman"/>
          <w:sz w:val="24"/>
          <w:szCs w:val="24"/>
        </w:rPr>
        <w:lastRenderedPageBreak/>
        <w:t xml:space="preserve">issued, it showed that there was a significant decrease based on the energy consumption ( </w:t>
      </w:r>
      <w:r w:rsidR="00D27166" w:rsidRPr="00DE4CA6">
        <w:rPr>
          <w:rFonts w:ascii="Times New Roman" w:hAnsi="Times New Roman" w:cs="Times New Roman"/>
          <w:color w:val="040503"/>
          <w:sz w:val="24"/>
          <w:szCs w:val="24"/>
        </w:rPr>
        <w:t>M 5 20.25, SE 5 1.03 vs. baseline M 5 21.47, SE 5 0.89; n 5 64), t(63) 5 2.17, p</w:t>
      </w:r>
      <w:r w:rsidR="00D27166" w:rsidRPr="00DE4CA6">
        <w:rPr>
          <w:rFonts w:ascii="Times New Roman" w:hAnsi="Times New Roman" w:cs="Times New Roman"/>
          <w:color w:val="040503"/>
          <w:sz w:val="24"/>
          <w:szCs w:val="24"/>
          <w:vertAlign w:val="subscript"/>
        </w:rPr>
        <w:t xml:space="preserve">rep </w:t>
      </w:r>
      <w:r w:rsidR="00D27166" w:rsidRPr="00DE4CA6">
        <w:rPr>
          <w:rFonts w:ascii="Times New Roman" w:hAnsi="Times New Roman" w:cs="Times New Roman"/>
          <w:color w:val="040503"/>
          <w:sz w:val="24"/>
          <w:szCs w:val="24"/>
        </w:rPr>
        <w:t>five .93, d 5 0.55). Therefore the descriptive normative information</w:t>
      </w:r>
      <w:r w:rsidR="00884EDA" w:rsidRPr="00DE4CA6">
        <w:rPr>
          <w:rFonts w:ascii="Times New Roman" w:hAnsi="Times New Roman" w:cs="Times New Roman"/>
          <w:color w:val="040503"/>
          <w:sz w:val="24"/>
          <w:szCs w:val="24"/>
        </w:rPr>
        <w:t xml:space="preserve"> led to the desired decrease in energy consumption based on households who consumed more than average in their neigh</w:t>
      </w:r>
      <w:r w:rsidR="001B4401" w:rsidRPr="00DE4CA6">
        <w:rPr>
          <w:rFonts w:ascii="Times New Roman" w:hAnsi="Times New Roman" w:cs="Times New Roman"/>
          <w:color w:val="040503"/>
          <w:sz w:val="24"/>
          <w:szCs w:val="24"/>
        </w:rPr>
        <w:t>bor</w:t>
      </w:r>
      <w:r w:rsidR="00884EDA" w:rsidRPr="00DE4CA6">
        <w:rPr>
          <w:rFonts w:ascii="Times New Roman" w:hAnsi="Times New Roman" w:cs="Times New Roman"/>
          <w:color w:val="040503"/>
          <w:sz w:val="24"/>
          <w:szCs w:val="24"/>
        </w:rPr>
        <w:t xml:space="preserve">hood. This thus showed that there is a </w:t>
      </w:r>
      <w:r w:rsidR="00F64E22" w:rsidRPr="00DE4CA6">
        <w:rPr>
          <w:rFonts w:ascii="Times New Roman" w:hAnsi="Times New Roman" w:cs="Times New Roman"/>
          <w:color w:val="040503"/>
          <w:sz w:val="24"/>
          <w:szCs w:val="24"/>
        </w:rPr>
        <w:t xml:space="preserve">constructive potential social </w:t>
      </w:r>
      <w:r w:rsidR="00F958F7" w:rsidRPr="00DE4CA6">
        <w:rPr>
          <w:rFonts w:ascii="Times New Roman" w:hAnsi="Times New Roman" w:cs="Times New Roman"/>
          <w:color w:val="040503"/>
          <w:sz w:val="24"/>
          <w:szCs w:val="24"/>
        </w:rPr>
        <w:t>norm</w:t>
      </w:r>
      <w:r w:rsidR="00A8085F">
        <w:rPr>
          <w:rFonts w:ascii="Times New Roman" w:hAnsi="Times New Roman" w:cs="Times New Roman"/>
          <w:color w:val="040503"/>
          <w:sz w:val="24"/>
          <w:szCs w:val="24"/>
        </w:rPr>
        <w:t xml:space="preserve"> (</w:t>
      </w:r>
      <w:r w:rsidR="00A8085F">
        <w:rPr>
          <w:rFonts w:ascii="Times New Roman" w:hAnsi="Times New Roman" w:cs="Times New Roman"/>
          <w:color w:val="222222"/>
          <w:sz w:val="24"/>
          <w:szCs w:val="24"/>
          <w:shd w:val="clear" w:color="auto" w:fill="FFFFFF"/>
        </w:rPr>
        <w:t xml:space="preserve">Lieberman et. al. </w:t>
      </w:r>
      <w:r w:rsidR="00A8085F" w:rsidRPr="009D7B9F">
        <w:rPr>
          <w:rFonts w:ascii="Times New Roman" w:hAnsi="Times New Roman" w:cs="Times New Roman"/>
          <w:color w:val="222222"/>
          <w:sz w:val="24"/>
          <w:szCs w:val="24"/>
          <w:shd w:val="clear" w:color="auto" w:fill="FFFFFF"/>
        </w:rPr>
        <w:t>2019)</w:t>
      </w:r>
      <w:r w:rsidR="00F64E22" w:rsidRPr="00DE4CA6">
        <w:rPr>
          <w:rFonts w:ascii="Times New Roman" w:hAnsi="Times New Roman" w:cs="Times New Roman"/>
          <w:color w:val="040503"/>
          <w:sz w:val="24"/>
          <w:szCs w:val="24"/>
        </w:rPr>
        <w:t xml:space="preserve">. </w:t>
      </w:r>
    </w:p>
    <w:p w:rsidR="00D60C9D" w:rsidRPr="00DE4CA6" w:rsidRDefault="00CF7D30" w:rsidP="00DE4CA6">
      <w:pPr>
        <w:spacing w:after="0" w:line="480" w:lineRule="auto"/>
        <w:ind w:firstLine="720"/>
        <w:jc w:val="both"/>
        <w:rPr>
          <w:rFonts w:ascii="Times New Roman" w:hAnsi="Times New Roman" w:cs="Times New Roman"/>
          <w:color w:val="040503"/>
          <w:sz w:val="24"/>
          <w:szCs w:val="24"/>
        </w:rPr>
      </w:pPr>
      <w:r w:rsidRPr="00DE4CA6">
        <w:rPr>
          <w:rFonts w:ascii="Times New Roman" w:hAnsi="Times New Roman" w:cs="Times New Roman"/>
          <w:sz w:val="24"/>
          <w:szCs w:val="24"/>
        </w:rPr>
        <w:t xml:space="preserve">Unlike the household that was </w:t>
      </w:r>
      <w:r w:rsidR="001B4401" w:rsidRPr="00DE4CA6">
        <w:rPr>
          <w:rFonts w:ascii="Times New Roman" w:hAnsi="Times New Roman" w:cs="Times New Roman"/>
          <w:sz w:val="24"/>
          <w:szCs w:val="24"/>
        </w:rPr>
        <w:t>categorized</w:t>
      </w:r>
      <w:r w:rsidRPr="00DE4CA6">
        <w:rPr>
          <w:rFonts w:ascii="Times New Roman" w:hAnsi="Times New Roman" w:cs="Times New Roman"/>
          <w:sz w:val="24"/>
          <w:szCs w:val="24"/>
        </w:rPr>
        <w:t xml:space="preserve"> to be below the mean average </w:t>
      </w:r>
      <w:r w:rsidR="001B4401" w:rsidRPr="00DE4CA6">
        <w:rPr>
          <w:rFonts w:ascii="Times New Roman" w:hAnsi="Times New Roman" w:cs="Times New Roman"/>
          <w:sz w:val="24"/>
          <w:szCs w:val="24"/>
        </w:rPr>
        <w:t>based</w:t>
      </w:r>
      <w:r w:rsidRPr="00DE4CA6">
        <w:rPr>
          <w:rFonts w:ascii="Times New Roman" w:hAnsi="Times New Roman" w:cs="Times New Roman"/>
          <w:sz w:val="24"/>
          <w:szCs w:val="24"/>
        </w:rPr>
        <w:t xml:space="preserve"> on baseline energy consumption. Using the descriptive norm only message that produced a given increase </w:t>
      </w:r>
      <w:r w:rsidR="00C874B8" w:rsidRPr="00DE4CA6">
        <w:rPr>
          <w:rFonts w:ascii="Times New Roman" w:hAnsi="Times New Roman" w:cs="Times New Roman"/>
          <w:sz w:val="24"/>
          <w:szCs w:val="24"/>
        </w:rPr>
        <w:t>in the energy con</w:t>
      </w:r>
      <w:r w:rsidR="00EE2FA7" w:rsidRPr="00DE4CA6">
        <w:rPr>
          <w:rFonts w:ascii="Times New Roman" w:hAnsi="Times New Roman" w:cs="Times New Roman"/>
          <w:sz w:val="24"/>
          <w:szCs w:val="24"/>
        </w:rPr>
        <w:t xml:space="preserve">sumption based on the baseline </w:t>
      </w:r>
      <w:r w:rsidR="00EE2FA7" w:rsidRPr="00DE4CA6">
        <w:rPr>
          <w:rFonts w:ascii="Times New Roman" w:hAnsi="Times New Roman" w:cs="Times New Roman"/>
          <w:color w:val="040503"/>
          <w:sz w:val="24"/>
          <w:szCs w:val="24"/>
        </w:rPr>
        <w:t>(M 5 11.27, SE 5 0.46 vs. baseline M 5 10.38, SE 5 0.33; n 5 79), t(78) 5 2.28, p</w:t>
      </w:r>
      <w:r w:rsidR="00EE2FA7" w:rsidRPr="00DE4CA6">
        <w:rPr>
          <w:rFonts w:ascii="Times New Roman" w:hAnsi="Times New Roman" w:cs="Times New Roman"/>
          <w:color w:val="040503"/>
          <w:sz w:val="24"/>
          <w:szCs w:val="24"/>
          <w:vertAlign w:val="subscript"/>
        </w:rPr>
        <w:t xml:space="preserve">rep </w:t>
      </w:r>
      <w:r w:rsidR="00EE2FA7" w:rsidRPr="00DE4CA6">
        <w:rPr>
          <w:rFonts w:ascii="Times New Roman" w:hAnsi="Times New Roman" w:cs="Times New Roman"/>
          <w:color w:val="040503"/>
          <w:sz w:val="24"/>
          <w:szCs w:val="24"/>
        </w:rPr>
        <w:t xml:space="preserve">5 .94, d 5 0.52). </w:t>
      </w:r>
      <w:r w:rsidR="001B4401" w:rsidRPr="00DE4CA6">
        <w:rPr>
          <w:rFonts w:ascii="Times New Roman" w:hAnsi="Times New Roman" w:cs="Times New Roman"/>
          <w:color w:val="040503"/>
          <w:sz w:val="24"/>
          <w:szCs w:val="24"/>
        </w:rPr>
        <w:t>Therefore</w:t>
      </w:r>
      <w:r w:rsidR="00EE2FA7" w:rsidRPr="00DE4CA6">
        <w:rPr>
          <w:rFonts w:ascii="Times New Roman" w:hAnsi="Times New Roman" w:cs="Times New Roman"/>
          <w:color w:val="040503"/>
          <w:sz w:val="24"/>
          <w:szCs w:val="24"/>
        </w:rPr>
        <w:t xml:space="preserve">, the descriptive normative information leads to an undesired increase in the homesteads' energy consumption that consumed less than the average in their neighborhood. This, </w:t>
      </w:r>
      <w:r w:rsidR="00971EC6" w:rsidRPr="00DE4CA6">
        <w:rPr>
          <w:rFonts w:ascii="Times New Roman" w:hAnsi="Times New Roman" w:cs="Times New Roman"/>
          <w:color w:val="040503"/>
          <w:sz w:val="24"/>
          <w:szCs w:val="24"/>
        </w:rPr>
        <w:t>therefore</w:t>
      </w:r>
      <w:r w:rsidR="00EE2FA7" w:rsidRPr="00DE4CA6">
        <w:rPr>
          <w:rFonts w:ascii="Times New Roman" w:hAnsi="Times New Roman" w:cs="Times New Roman"/>
          <w:color w:val="040503"/>
          <w:sz w:val="24"/>
          <w:szCs w:val="24"/>
        </w:rPr>
        <w:t xml:space="preserve">, illustrated a clear example based on the potential destructive norms. In addition to the </w:t>
      </w:r>
      <w:r w:rsidR="00971EC6" w:rsidRPr="00DE4CA6">
        <w:rPr>
          <w:rFonts w:ascii="Times New Roman" w:hAnsi="Times New Roman" w:cs="Times New Roman"/>
          <w:color w:val="040503"/>
          <w:sz w:val="24"/>
          <w:szCs w:val="24"/>
        </w:rPr>
        <w:t>injunctive</w:t>
      </w:r>
      <w:r w:rsidR="00EE2FA7" w:rsidRPr="00DE4CA6">
        <w:rPr>
          <w:rFonts w:ascii="Times New Roman" w:hAnsi="Times New Roman" w:cs="Times New Roman"/>
          <w:color w:val="040503"/>
          <w:sz w:val="24"/>
          <w:szCs w:val="24"/>
        </w:rPr>
        <w:t xml:space="preserve"> message that was added to descriptive normative feedback on the households which were taken to consume less than average</w:t>
      </w:r>
      <w:r w:rsidR="00971EC6" w:rsidRPr="00DE4CA6">
        <w:rPr>
          <w:rFonts w:ascii="Times New Roman" w:hAnsi="Times New Roman" w:cs="Times New Roman"/>
          <w:color w:val="040503"/>
          <w:sz w:val="24"/>
          <w:szCs w:val="24"/>
        </w:rPr>
        <w:t xml:space="preserve"> continued to consume at the desirable low rate. </w:t>
      </w:r>
      <w:r w:rsidR="00697C70" w:rsidRPr="00DE4CA6">
        <w:rPr>
          <w:rFonts w:ascii="Times New Roman" w:hAnsi="Times New Roman" w:cs="Times New Roman"/>
          <w:color w:val="040503"/>
          <w:sz w:val="24"/>
          <w:szCs w:val="24"/>
        </w:rPr>
        <w:t>These households were</w:t>
      </w:r>
      <w:r w:rsidR="001B4401" w:rsidRPr="00DE4CA6">
        <w:rPr>
          <w:rFonts w:ascii="Times New Roman" w:hAnsi="Times New Roman" w:cs="Times New Roman"/>
          <w:color w:val="040503"/>
          <w:sz w:val="24"/>
          <w:szCs w:val="24"/>
        </w:rPr>
        <w:t xml:space="preserve"> excluded from the analysis based on long term</w:t>
      </w:r>
      <w:r w:rsidR="00AD4523" w:rsidRPr="00DE4CA6">
        <w:rPr>
          <w:rFonts w:ascii="Times New Roman" w:hAnsi="Times New Roman" w:cs="Times New Roman"/>
          <w:color w:val="040503"/>
          <w:sz w:val="24"/>
          <w:szCs w:val="24"/>
        </w:rPr>
        <w:t xml:space="preserve"> change. It was noted that we had no significant difference in a given inconsistency rate in all the four experimental conditions.</w:t>
      </w:r>
    </w:p>
    <w:p w:rsidR="00AA7921" w:rsidRPr="00DE4CA6" w:rsidRDefault="00CF7D30" w:rsidP="00DE4CA6">
      <w:pPr>
        <w:spacing w:after="0" w:line="480" w:lineRule="auto"/>
        <w:ind w:firstLine="720"/>
        <w:jc w:val="both"/>
        <w:rPr>
          <w:rFonts w:ascii="Times New Roman" w:hAnsi="Times New Roman" w:cs="Times New Roman"/>
          <w:color w:val="040503"/>
          <w:sz w:val="24"/>
          <w:szCs w:val="24"/>
        </w:rPr>
      </w:pPr>
      <w:r w:rsidRPr="00DE4CA6">
        <w:rPr>
          <w:rFonts w:ascii="Times New Roman" w:hAnsi="Times New Roman" w:cs="Times New Roman"/>
          <w:color w:val="040503"/>
          <w:sz w:val="24"/>
          <w:szCs w:val="24"/>
        </w:rPr>
        <w:t xml:space="preserve">Based on our analysis of the long term change followed those of short term change. The primary focus was </w:t>
      </w:r>
      <w:r w:rsidR="00011E80" w:rsidRPr="00DE4CA6">
        <w:rPr>
          <w:rFonts w:ascii="Times New Roman" w:hAnsi="Times New Roman" w:cs="Times New Roman"/>
          <w:color w:val="040503"/>
          <w:sz w:val="24"/>
          <w:szCs w:val="24"/>
        </w:rPr>
        <w:t xml:space="preserve">on planned pairwise comparisons based on baseline and energy usage. </w:t>
      </w:r>
      <w:r w:rsidR="00EF0E4E" w:rsidRPr="00DE4CA6">
        <w:rPr>
          <w:rFonts w:ascii="Times New Roman" w:hAnsi="Times New Roman" w:cs="Times New Roman"/>
          <w:color w:val="040503"/>
          <w:sz w:val="24"/>
          <w:szCs w:val="24"/>
        </w:rPr>
        <w:t>In the households with higher energy consumption</w:t>
      </w:r>
      <w:r w:rsidR="00697C70" w:rsidRPr="00DE4CA6">
        <w:rPr>
          <w:rFonts w:ascii="Times New Roman" w:hAnsi="Times New Roman" w:cs="Times New Roman"/>
          <w:color w:val="040503"/>
          <w:sz w:val="24"/>
          <w:szCs w:val="24"/>
        </w:rPr>
        <w:t xml:space="preserve"> based on the baseline, the destructive norm only messages contributed significantly to a decrease in the energy consumption, but the difference was not that much (baseline M 5 22.32, SE 5 1.05 vs. longer-term M 5 21.29, SE 5 0.92; n 5 52), t(</w:t>
      </w:r>
      <w:r w:rsidR="00016202" w:rsidRPr="00DE4CA6">
        <w:rPr>
          <w:rFonts w:ascii="Times New Roman" w:hAnsi="Times New Roman" w:cs="Times New Roman"/>
          <w:color w:val="040503"/>
          <w:sz w:val="24"/>
          <w:szCs w:val="24"/>
        </w:rPr>
        <w:t xml:space="preserve">51) 5 1.45, n.s). </w:t>
      </w:r>
      <w:r w:rsidR="00DE4CA6" w:rsidRPr="00DE4CA6">
        <w:rPr>
          <w:rFonts w:ascii="Times New Roman" w:hAnsi="Times New Roman" w:cs="Times New Roman"/>
          <w:color w:val="040503"/>
          <w:sz w:val="24"/>
          <w:szCs w:val="24"/>
        </w:rPr>
        <w:t>On</w:t>
      </w:r>
      <w:r w:rsidR="00016202" w:rsidRPr="00DE4CA6">
        <w:rPr>
          <w:rFonts w:ascii="Times New Roman" w:hAnsi="Times New Roman" w:cs="Times New Roman"/>
          <w:color w:val="040503"/>
          <w:sz w:val="24"/>
          <w:szCs w:val="24"/>
        </w:rPr>
        <w:t xml:space="preserve"> the other side houses who had low in energy consumption, the descriptive </w:t>
      </w:r>
      <w:r w:rsidR="00016202" w:rsidRPr="00DE4CA6">
        <w:rPr>
          <w:rFonts w:ascii="Times New Roman" w:hAnsi="Times New Roman" w:cs="Times New Roman"/>
          <w:color w:val="040503"/>
          <w:sz w:val="24"/>
          <w:szCs w:val="24"/>
        </w:rPr>
        <w:lastRenderedPageBreak/>
        <w:t>norm produced a significant decrease in usage of electricity ((longer-term M 5 11.13, SE 5 0.44 vs. baseline M 5 10.15, SE 5 0.34; n 5 68), t(67) 5 2.42, p</w:t>
      </w:r>
      <w:r w:rsidR="00016202" w:rsidRPr="00DE4CA6">
        <w:rPr>
          <w:rFonts w:ascii="Times New Roman" w:hAnsi="Times New Roman" w:cs="Times New Roman"/>
          <w:color w:val="040503"/>
          <w:sz w:val="24"/>
          <w:szCs w:val="24"/>
          <w:vertAlign w:val="subscript"/>
        </w:rPr>
        <w:t xml:space="preserve">rep </w:t>
      </w:r>
      <w:r w:rsidR="00016202" w:rsidRPr="00DE4CA6">
        <w:rPr>
          <w:rFonts w:ascii="Times New Roman" w:hAnsi="Times New Roman" w:cs="Times New Roman"/>
          <w:color w:val="040503"/>
          <w:sz w:val="24"/>
          <w:szCs w:val="24"/>
        </w:rPr>
        <w:t xml:space="preserve">five .95, d 5 0.59). </w:t>
      </w:r>
    </w:p>
    <w:p w:rsidR="00D30629" w:rsidRPr="00DE4CA6" w:rsidRDefault="00CF7D30" w:rsidP="00DE4CA6">
      <w:pPr>
        <w:spacing w:after="0" w:line="480" w:lineRule="auto"/>
        <w:ind w:firstLine="720"/>
        <w:jc w:val="both"/>
        <w:rPr>
          <w:rFonts w:ascii="Times New Roman" w:hAnsi="Times New Roman" w:cs="Times New Roman"/>
          <w:color w:val="040503"/>
          <w:sz w:val="24"/>
          <w:szCs w:val="24"/>
        </w:rPr>
      </w:pPr>
      <w:r w:rsidRPr="00DE4CA6">
        <w:rPr>
          <w:rFonts w:ascii="Times New Roman" w:hAnsi="Times New Roman" w:cs="Times New Roman"/>
          <w:color w:val="040503"/>
          <w:sz w:val="24"/>
          <w:szCs w:val="24"/>
        </w:rPr>
        <w:t xml:space="preserve">The combination of injunctive plus descriptive messages that </w:t>
      </w:r>
      <w:r w:rsidR="000C0F7B" w:rsidRPr="00DE4CA6">
        <w:rPr>
          <w:rFonts w:ascii="Times New Roman" w:hAnsi="Times New Roman" w:cs="Times New Roman"/>
          <w:color w:val="040503"/>
          <w:sz w:val="24"/>
          <w:szCs w:val="24"/>
        </w:rPr>
        <w:t>were</w:t>
      </w:r>
      <w:r w:rsidRPr="00DE4CA6">
        <w:rPr>
          <w:rFonts w:ascii="Times New Roman" w:hAnsi="Times New Roman" w:cs="Times New Roman"/>
          <w:color w:val="040503"/>
          <w:sz w:val="24"/>
          <w:szCs w:val="24"/>
        </w:rPr>
        <w:t xml:space="preserve"> produced h</w:t>
      </w:r>
      <w:r w:rsidR="00215DE5" w:rsidRPr="00DE4CA6">
        <w:rPr>
          <w:rFonts w:ascii="Times New Roman" w:hAnsi="Times New Roman" w:cs="Times New Roman"/>
          <w:color w:val="040503"/>
          <w:sz w:val="24"/>
          <w:szCs w:val="24"/>
        </w:rPr>
        <w:t xml:space="preserve">ad no change from the </w:t>
      </w:r>
      <w:r w:rsidR="000C0F7B" w:rsidRPr="00DE4CA6">
        <w:rPr>
          <w:rFonts w:ascii="Times New Roman" w:hAnsi="Times New Roman" w:cs="Times New Roman"/>
          <w:color w:val="040503"/>
          <w:sz w:val="24"/>
          <w:szCs w:val="24"/>
        </w:rPr>
        <w:t>baseline</w:t>
      </w:r>
      <w:r w:rsidR="00215DE5" w:rsidRPr="00DE4CA6">
        <w:rPr>
          <w:rFonts w:ascii="Times New Roman" w:hAnsi="Times New Roman" w:cs="Times New Roman"/>
          <w:color w:val="040503"/>
          <w:sz w:val="24"/>
          <w:szCs w:val="24"/>
        </w:rPr>
        <w:t xml:space="preserve"> on the low cons</w:t>
      </w:r>
      <w:r w:rsidR="004B1432" w:rsidRPr="00DE4CA6">
        <w:rPr>
          <w:rFonts w:ascii="Times New Roman" w:hAnsi="Times New Roman" w:cs="Times New Roman"/>
          <w:color w:val="040503"/>
          <w:sz w:val="24"/>
          <w:szCs w:val="24"/>
        </w:rPr>
        <w:t xml:space="preserve">umption households (longer-term M 5 10.14, SE 5 0.37 vs. baseline M 5 10.04, SE 5 0.35; n 5 70), t(69) 5 0.64, n.s). finally </w:t>
      </w:r>
      <w:r w:rsidR="00DD5C4A" w:rsidRPr="00DE4CA6">
        <w:rPr>
          <w:rFonts w:ascii="Times New Roman" w:hAnsi="Times New Roman" w:cs="Times New Roman"/>
          <w:color w:val="040503"/>
          <w:sz w:val="24"/>
          <w:szCs w:val="24"/>
        </w:rPr>
        <w:t xml:space="preserve">it is that for every household that initially consumed a lot of energy </w:t>
      </w:r>
      <w:r w:rsidR="000C0F7B" w:rsidRPr="00DE4CA6">
        <w:rPr>
          <w:rFonts w:ascii="Times New Roman" w:hAnsi="Times New Roman" w:cs="Times New Roman"/>
          <w:color w:val="040503"/>
          <w:sz w:val="24"/>
          <w:szCs w:val="24"/>
        </w:rPr>
        <w:t>compared</w:t>
      </w:r>
      <w:r w:rsidR="0093031F" w:rsidRPr="00DE4CA6">
        <w:rPr>
          <w:rFonts w:ascii="Times New Roman" w:hAnsi="Times New Roman" w:cs="Times New Roman"/>
          <w:color w:val="040503"/>
          <w:sz w:val="24"/>
          <w:szCs w:val="24"/>
        </w:rPr>
        <w:t xml:space="preserve"> to the neighborhood on an average basis </w:t>
      </w:r>
      <w:r w:rsidR="00832362" w:rsidRPr="00DE4CA6">
        <w:rPr>
          <w:rFonts w:ascii="Times New Roman" w:hAnsi="Times New Roman" w:cs="Times New Roman"/>
          <w:color w:val="040503"/>
          <w:sz w:val="24"/>
          <w:szCs w:val="24"/>
        </w:rPr>
        <w:t xml:space="preserve">as the combination of descriptive plus injunctive feedback continued to produce a steady decrease in the </w:t>
      </w:r>
      <w:r w:rsidR="000C0F7B" w:rsidRPr="00DE4CA6">
        <w:rPr>
          <w:rFonts w:ascii="Times New Roman" w:hAnsi="Times New Roman" w:cs="Times New Roman"/>
          <w:color w:val="040503"/>
          <w:sz w:val="24"/>
          <w:szCs w:val="24"/>
        </w:rPr>
        <w:t>consumption</w:t>
      </w:r>
      <w:r w:rsidR="00832362" w:rsidRPr="00DE4CA6">
        <w:rPr>
          <w:rFonts w:ascii="Times New Roman" w:hAnsi="Times New Roman" w:cs="Times New Roman"/>
          <w:color w:val="040503"/>
          <w:sz w:val="24"/>
          <w:szCs w:val="24"/>
        </w:rPr>
        <w:t xml:space="preserve"> of </w:t>
      </w:r>
      <w:r w:rsidR="00046ACA" w:rsidRPr="00DE4CA6">
        <w:rPr>
          <w:rFonts w:ascii="Times New Roman" w:hAnsi="Times New Roman" w:cs="Times New Roman"/>
          <w:color w:val="040503"/>
          <w:sz w:val="24"/>
          <w:szCs w:val="24"/>
        </w:rPr>
        <w:t>energy in relative to baseline ((baseline M 5 20.62, SE 5 0.64 vs. longer-term M 5 19.39, SE 5 0.62; n 5 56), t(55) 5 2.13, p</w:t>
      </w:r>
      <w:r w:rsidR="00046ACA" w:rsidRPr="00DE4CA6">
        <w:rPr>
          <w:rFonts w:ascii="Times New Roman" w:hAnsi="Times New Roman" w:cs="Times New Roman"/>
          <w:color w:val="040503"/>
          <w:sz w:val="24"/>
          <w:szCs w:val="24"/>
          <w:vertAlign w:val="subscript"/>
        </w:rPr>
        <w:t xml:space="preserve">rep </w:t>
      </w:r>
      <w:r w:rsidR="00046ACA" w:rsidRPr="00DE4CA6">
        <w:rPr>
          <w:rFonts w:ascii="Times New Roman" w:hAnsi="Times New Roman" w:cs="Times New Roman"/>
          <w:color w:val="040503"/>
          <w:sz w:val="24"/>
          <w:szCs w:val="24"/>
        </w:rPr>
        <w:t xml:space="preserve">five .93, d 5 0.58.). The overall results were (M 5 10.58, SE 5 0.38 vs. baseline M 5 10.34, SE 5 0.33; n 5 81), t(80) 5 1.04, n.s. in other words, this is to say that the undesirable boomerang effect was seen to increase in its usage-based on households energy consumption. That is to conclude that the undesirable boomerang effect </w:t>
      </w:r>
      <w:r w:rsidR="00D117EA" w:rsidRPr="00DE4CA6">
        <w:rPr>
          <w:rFonts w:ascii="Times New Roman" w:hAnsi="Times New Roman" w:cs="Times New Roman"/>
          <w:color w:val="040503"/>
          <w:sz w:val="24"/>
          <w:szCs w:val="24"/>
        </w:rPr>
        <w:t xml:space="preserve">in a household with less consumption was eliminated due to introducing an </w:t>
      </w:r>
      <w:r w:rsidR="000C0F7B" w:rsidRPr="00DE4CA6">
        <w:rPr>
          <w:rFonts w:ascii="Times New Roman" w:hAnsi="Times New Roman" w:cs="Times New Roman"/>
          <w:color w:val="040503"/>
          <w:sz w:val="24"/>
          <w:szCs w:val="24"/>
        </w:rPr>
        <w:t>injunctive message to descriptive normative information</w:t>
      </w:r>
      <w:r w:rsidR="00E4780B">
        <w:rPr>
          <w:rFonts w:ascii="Times New Roman" w:hAnsi="Times New Roman" w:cs="Times New Roman"/>
          <w:color w:val="040503"/>
          <w:sz w:val="24"/>
          <w:szCs w:val="24"/>
        </w:rPr>
        <w:t xml:space="preserve"> (</w:t>
      </w:r>
      <w:r w:rsidR="00E4780B">
        <w:rPr>
          <w:rFonts w:ascii="Times New Roman" w:hAnsi="Times New Roman" w:cs="Times New Roman"/>
          <w:color w:val="222222"/>
          <w:sz w:val="24"/>
          <w:szCs w:val="24"/>
          <w:shd w:val="clear" w:color="auto" w:fill="FFFFFF"/>
        </w:rPr>
        <w:t xml:space="preserve">Horne and Kennedy </w:t>
      </w:r>
      <w:r w:rsidR="00E4780B" w:rsidRPr="009D7B9F">
        <w:rPr>
          <w:rFonts w:ascii="Times New Roman" w:hAnsi="Times New Roman" w:cs="Times New Roman"/>
          <w:color w:val="222222"/>
          <w:sz w:val="24"/>
          <w:szCs w:val="24"/>
          <w:shd w:val="clear" w:color="auto" w:fill="FFFFFF"/>
        </w:rPr>
        <w:t>2017).</w:t>
      </w:r>
    </w:p>
    <w:p w:rsidR="00441156" w:rsidRPr="00DE4CA6" w:rsidRDefault="00CF7D30" w:rsidP="00DE4CA6">
      <w:pPr>
        <w:spacing w:after="0" w:line="480" w:lineRule="auto"/>
        <w:jc w:val="center"/>
        <w:rPr>
          <w:rFonts w:ascii="Times New Roman" w:hAnsi="Times New Roman" w:cs="Times New Roman"/>
          <w:b/>
          <w:color w:val="040503"/>
          <w:sz w:val="24"/>
          <w:szCs w:val="24"/>
        </w:rPr>
      </w:pPr>
      <w:r w:rsidRPr="00DE4CA6">
        <w:rPr>
          <w:rFonts w:ascii="Times New Roman" w:hAnsi="Times New Roman" w:cs="Times New Roman"/>
          <w:b/>
          <w:color w:val="040503"/>
          <w:sz w:val="24"/>
          <w:szCs w:val="24"/>
        </w:rPr>
        <w:t>Conclusion</w:t>
      </w:r>
    </w:p>
    <w:p w:rsidR="00441156" w:rsidRPr="00DE4CA6" w:rsidRDefault="00CF7D30"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 xml:space="preserve">This experiment's findings become </w:t>
      </w:r>
      <w:r w:rsidR="00D30629" w:rsidRPr="00DE4CA6">
        <w:rPr>
          <w:rFonts w:ascii="Times New Roman" w:hAnsi="Times New Roman" w:cs="Times New Roman"/>
          <w:sz w:val="24"/>
          <w:szCs w:val="24"/>
        </w:rPr>
        <w:t>highly</w:t>
      </w:r>
      <w:r w:rsidRPr="00DE4CA6">
        <w:rPr>
          <w:rFonts w:ascii="Times New Roman" w:hAnsi="Times New Roman" w:cs="Times New Roman"/>
          <w:sz w:val="24"/>
          <w:szCs w:val="24"/>
        </w:rPr>
        <w:t xml:space="preserve"> consistent as outcomes were derived from the focus theory of normative conduct.  This provided the residents with descriptive normative information, which had a </w:t>
      </w:r>
      <w:r w:rsidR="00761CE8" w:rsidRPr="00DE4CA6">
        <w:rPr>
          <w:rFonts w:ascii="Times New Roman" w:hAnsi="Times New Roman" w:cs="Times New Roman"/>
          <w:sz w:val="24"/>
          <w:szCs w:val="24"/>
        </w:rPr>
        <w:t>dramatic</w:t>
      </w:r>
      <w:r w:rsidRPr="00DE4CA6">
        <w:rPr>
          <w:rFonts w:ascii="Times New Roman" w:hAnsi="Times New Roman" w:cs="Times New Roman"/>
          <w:sz w:val="24"/>
          <w:szCs w:val="24"/>
        </w:rPr>
        <w:t xml:space="preserve"> </w:t>
      </w:r>
      <w:r w:rsidR="00D30629" w:rsidRPr="00DE4CA6">
        <w:rPr>
          <w:rFonts w:ascii="Times New Roman" w:hAnsi="Times New Roman" w:cs="Times New Roman"/>
          <w:sz w:val="24"/>
          <w:szCs w:val="24"/>
        </w:rPr>
        <w:t>effect depending on whether they are above or below average in energy consumption compared to their</w:t>
      </w:r>
      <w:bookmarkStart w:id="0" w:name="_GoBack"/>
      <w:bookmarkEnd w:id="0"/>
      <w:r w:rsidR="00D30629" w:rsidRPr="00DE4CA6">
        <w:rPr>
          <w:rFonts w:ascii="Times New Roman" w:hAnsi="Times New Roman" w:cs="Times New Roman"/>
          <w:sz w:val="24"/>
          <w:szCs w:val="24"/>
        </w:rPr>
        <w:t xml:space="preserve"> neighborhood. Provision of high levels of energy usage compared to their neighborhood decreased the consumption of energy constructively. This is contrary to households with less ene</w:t>
      </w:r>
      <w:r w:rsidR="005151CF" w:rsidRPr="00DE4CA6">
        <w:rPr>
          <w:rFonts w:ascii="Times New Roman" w:hAnsi="Times New Roman" w:cs="Times New Roman"/>
          <w:sz w:val="24"/>
          <w:szCs w:val="24"/>
        </w:rPr>
        <w:t xml:space="preserve">rgy </w:t>
      </w:r>
      <w:r w:rsidR="00FE3429" w:rsidRPr="00DE4CA6">
        <w:rPr>
          <w:rFonts w:ascii="Times New Roman" w:hAnsi="Times New Roman" w:cs="Times New Roman"/>
          <w:sz w:val="24"/>
          <w:szCs w:val="24"/>
        </w:rPr>
        <w:t>consumption;</w:t>
      </w:r>
      <w:r w:rsidR="005151CF" w:rsidRPr="00DE4CA6">
        <w:rPr>
          <w:rFonts w:ascii="Times New Roman" w:hAnsi="Times New Roman" w:cs="Times New Roman"/>
          <w:sz w:val="24"/>
          <w:szCs w:val="24"/>
        </w:rPr>
        <w:t xml:space="preserve"> the same message of descriptive created a destructive boomerang </w:t>
      </w:r>
      <w:r w:rsidR="00070936" w:rsidRPr="00DE4CA6">
        <w:rPr>
          <w:rFonts w:ascii="Times New Roman" w:hAnsi="Times New Roman" w:cs="Times New Roman"/>
          <w:sz w:val="24"/>
          <w:szCs w:val="24"/>
        </w:rPr>
        <w:t xml:space="preserve">effect. This effect led to </w:t>
      </w:r>
      <w:r w:rsidR="00FE3429" w:rsidRPr="00DE4CA6">
        <w:rPr>
          <w:rFonts w:ascii="Times New Roman" w:hAnsi="Times New Roman" w:cs="Times New Roman"/>
          <w:sz w:val="24"/>
          <w:szCs w:val="24"/>
        </w:rPr>
        <w:t>increas</w:t>
      </w:r>
      <w:r w:rsidR="00070936" w:rsidRPr="00DE4CA6">
        <w:rPr>
          <w:rFonts w:ascii="Times New Roman" w:hAnsi="Times New Roman" w:cs="Times New Roman"/>
          <w:sz w:val="24"/>
          <w:szCs w:val="24"/>
        </w:rPr>
        <w:t xml:space="preserve">ing levels of energy consumption. </w:t>
      </w:r>
      <w:r w:rsidR="007B2219" w:rsidRPr="00DE4CA6">
        <w:rPr>
          <w:rFonts w:ascii="Times New Roman" w:hAnsi="Times New Roman" w:cs="Times New Roman"/>
          <w:sz w:val="24"/>
          <w:szCs w:val="24"/>
        </w:rPr>
        <w:t xml:space="preserve">However, when we add the </w:t>
      </w:r>
      <w:r w:rsidR="00BA54E3" w:rsidRPr="00DE4CA6">
        <w:rPr>
          <w:rFonts w:ascii="Times New Roman" w:hAnsi="Times New Roman" w:cs="Times New Roman"/>
          <w:sz w:val="24"/>
          <w:szCs w:val="24"/>
        </w:rPr>
        <w:t>injunctive</w:t>
      </w:r>
      <w:r w:rsidR="007B2219" w:rsidRPr="00DE4CA6">
        <w:rPr>
          <w:rFonts w:ascii="Times New Roman" w:hAnsi="Times New Roman" w:cs="Times New Roman"/>
          <w:sz w:val="24"/>
          <w:szCs w:val="24"/>
        </w:rPr>
        <w:t xml:space="preserve"> component to that message, it provided a </w:t>
      </w:r>
      <w:r w:rsidR="00BA54E3" w:rsidRPr="00DE4CA6">
        <w:rPr>
          <w:rFonts w:ascii="Times New Roman" w:hAnsi="Times New Roman" w:cs="Times New Roman"/>
          <w:sz w:val="24"/>
          <w:szCs w:val="24"/>
        </w:rPr>
        <w:t>constructive</w:t>
      </w:r>
      <w:r w:rsidR="007B2219" w:rsidRPr="00DE4CA6">
        <w:rPr>
          <w:rFonts w:ascii="Times New Roman" w:hAnsi="Times New Roman" w:cs="Times New Roman"/>
          <w:sz w:val="24"/>
          <w:szCs w:val="24"/>
        </w:rPr>
        <w:t xml:space="preserve">, </w:t>
      </w:r>
      <w:r w:rsidR="007B2219" w:rsidRPr="00DE4CA6">
        <w:rPr>
          <w:rFonts w:ascii="Times New Roman" w:hAnsi="Times New Roman" w:cs="Times New Roman"/>
          <w:sz w:val="24"/>
          <w:szCs w:val="24"/>
        </w:rPr>
        <w:lastRenderedPageBreak/>
        <w:t>buffering, un</w:t>
      </w:r>
      <w:r w:rsidR="005542B2" w:rsidRPr="00DE4CA6">
        <w:rPr>
          <w:rFonts w:ascii="Times New Roman" w:hAnsi="Times New Roman" w:cs="Times New Roman"/>
          <w:sz w:val="24"/>
          <w:szCs w:val="24"/>
        </w:rPr>
        <w:t xml:space="preserve">welcome effect; this was </w:t>
      </w:r>
      <w:r w:rsidR="00BA54E3" w:rsidRPr="00DE4CA6">
        <w:rPr>
          <w:rFonts w:ascii="Times New Roman" w:hAnsi="Times New Roman" w:cs="Times New Roman"/>
          <w:sz w:val="24"/>
          <w:szCs w:val="24"/>
        </w:rPr>
        <w:t>specifically</w:t>
      </w:r>
      <w:r w:rsidR="005542B2" w:rsidRPr="00DE4CA6">
        <w:rPr>
          <w:rFonts w:ascii="Times New Roman" w:hAnsi="Times New Roman" w:cs="Times New Roman"/>
          <w:sz w:val="24"/>
          <w:szCs w:val="24"/>
        </w:rPr>
        <w:t xml:space="preserve"> for people who had low energy consumption.</w:t>
      </w:r>
      <w:r w:rsidR="00BA54E3" w:rsidRPr="00DE4CA6">
        <w:rPr>
          <w:rFonts w:ascii="Times New Roman" w:hAnsi="Times New Roman" w:cs="Times New Roman"/>
          <w:sz w:val="24"/>
          <w:szCs w:val="24"/>
        </w:rPr>
        <w:t xml:space="preserve"> There was a combination of </w:t>
      </w:r>
      <w:r w:rsidR="00405607" w:rsidRPr="00DE4CA6">
        <w:rPr>
          <w:rFonts w:ascii="Times New Roman" w:hAnsi="Times New Roman" w:cs="Times New Roman"/>
          <w:sz w:val="24"/>
          <w:szCs w:val="24"/>
        </w:rPr>
        <w:t>injunctive</w:t>
      </w:r>
      <w:r w:rsidR="00BA54E3" w:rsidRPr="00DE4CA6">
        <w:rPr>
          <w:rFonts w:ascii="Times New Roman" w:hAnsi="Times New Roman" w:cs="Times New Roman"/>
          <w:sz w:val="24"/>
          <w:szCs w:val="24"/>
        </w:rPr>
        <w:t xml:space="preserve"> with descriptive normative information.</w:t>
      </w:r>
    </w:p>
    <w:p w:rsidR="009D7B9F" w:rsidRDefault="00CF7D30" w:rsidP="00DE4CA6">
      <w:pPr>
        <w:spacing w:after="0" w:line="480" w:lineRule="auto"/>
        <w:ind w:firstLine="720"/>
        <w:jc w:val="both"/>
        <w:rPr>
          <w:rFonts w:ascii="Times New Roman" w:hAnsi="Times New Roman" w:cs="Times New Roman"/>
          <w:sz w:val="24"/>
          <w:szCs w:val="24"/>
        </w:rPr>
      </w:pPr>
      <w:r w:rsidRPr="00DE4CA6">
        <w:rPr>
          <w:rFonts w:ascii="Times New Roman" w:hAnsi="Times New Roman" w:cs="Times New Roman"/>
          <w:sz w:val="24"/>
          <w:szCs w:val="24"/>
        </w:rPr>
        <w:t xml:space="preserve">We also have some aspects that warrant additional comments. </w:t>
      </w:r>
      <w:r w:rsidR="00AF4123" w:rsidRPr="00DE4CA6">
        <w:rPr>
          <w:rFonts w:ascii="Times New Roman" w:hAnsi="Times New Roman" w:cs="Times New Roman"/>
          <w:sz w:val="24"/>
          <w:szCs w:val="24"/>
        </w:rPr>
        <w:t xml:space="preserve">First, descriptive norms produced a boomerang effect on people who had already depended on their desired behavior. Therefore, the general </w:t>
      </w:r>
      <w:r w:rsidR="00BE6240" w:rsidRPr="00DE4CA6">
        <w:rPr>
          <w:rFonts w:ascii="Times New Roman" w:hAnsi="Times New Roman" w:cs="Times New Roman"/>
          <w:sz w:val="24"/>
          <w:szCs w:val="24"/>
        </w:rPr>
        <w:t xml:space="preserve">conclusion is that the overall impact based on normative education is the </w:t>
      </w:r>
      <w:r w:rsidR="0043236F" w:rsidRPr="00DE4CA6">
        <w:rPr>
          <w:rFonts w:ascii="Times New Roman" w:hAnsi="Times New Roman" w:cs="Times New Roman"/>
          <w:sz w:val="24"/>
          <w:szCs w:val="24"/>
        </w:rPr>
        <w:t>campaign</w:t>
      </w:r>
      <w:r w:rsidR="00BE6240" w:rsidRPr="00DE4CA6">
        <w:rPr>
          <w:rFonts w:ascii="Times New Roman" w:hAnsi="Times New Roman" w:cs="Times New Roman"/>
          <w:sz w:val="24"/>
          <w:szCs w:val="24"/>
        </w:rPr>
        <w:t xml:space="preserve"> will only depend on behavior distribution in a given behavior. </w:t>
      </w:r>
      <w:r w:rsidR="00E35A6B" w:rsidRPr="00DE4CA6">
        <w:rPr>
          <w:rFonts w:ascii="Times New Roman" w:hAnsi="Times New Roman" w:cs="Times New Roman"/>
          <w:sz w:val="24"/>
          <w:szCs w:val="24"/>
        </w:rPr>
        <w:t>The campaign was to decrease, increase,</w:t>
      </w:r>
      <w:r w:rsidR="0059147D" w:rsidRPr="00DE4CA6">
        <w:rPr>
          <w:rFonts w:ascii="Times New Roman" w:hAnsi="Times New Roman" w:cs="Times New Roman"/>
          <w:sz w:val="24"/>
          <w:szCs w:val="24"/>
        </w:rPr>
        <w:t xml:space="preserve"> or give no change towards a behavior. The prior research's suggested that </w:t>
      </w:r>
      <w:r w:rsidR="0043236F" w:rsidRPr="00DE4CA6">
        <w:rPr>
          <w:rFonts w:ascii="Times New Roman" w:hAnsi="Times New Roman" w:cs="Times New Roman"/>
          <w:sz w:val="24"/>
          <w:szCs w:val="24"/>
        </w:rPr>
        <w:t xml:space="preserve">the presentation of </w:t>
      </w:r>
      <w:r w:rsidR="00F60471" w:rsidRPr="00DE4CA6">
        <w:rPr>
          <w:rFonts w:ascii="Times New Roman" w:hAnsi="Times New Roman" w:cs="Times New Roman"/>
          <w:sz w:val="24"/>
          <w:szCs w:val="24"/>
        </w:rPr>
        <w:t>aligned</w:t>
      </w:r>
      <w:r w:rsidR="0043236F" w:rsidRPr="00DE4CA6">
        <w:rPr>
          <w:rFonts w:ascii="Times New Roman" w:hAnsi="Times New Roman" w:cs="Times New Roman"/>
          <w:sz w:val="24"/>
          <w:szCs w:val="24"/>
        </w:rPr>
        <w:t xml:space="preserve"> </w:t>
      </w:r>
      <w:r w:rsidR="00F60471" w:rsidRPr="00DE4CA6">
        <w:rPr>
          <w:rFonts w:ascii="Times New Roman" w:hAnsi="Times New Roman" w:cs="Times New Roman"/>
          <w:sz w:val="24"/>
          <w:szCs w:val="24"/>
        </w:rPr>
        <w:t>injunctive</w:t>
      </w:r>
      <w:r w:rsidR="0043236F" w:rsidRPr="00DE4CA6">
        <w:rPr>
          <w:rFonts w:ascii="Times New Roman" w:hAnsi="Times New Roman" w:cs="Times New Roman"/>
          <w:sz w:val="24"/>
          <w:szCs w:val="24"/>
        </w:rPr>
        <w:t xml:space="preserve"> and normative results in a more considerable behavior </w:t>
      </w:r>
      <w:r w:rsidR="00F60471" w:rsidRPr="00DE4CA6">
        <w:rPr>
          <w:rFonts w:ascii="Times New Roman" w:hAnsi="Times New Roman" w:cs="Times New Roman"/>
          <w:sz w:val="24"/>
          <w:szCs w:val="24"/>
        </w:rPr>
        <w:t xml:space="preserve">change in isolation norm. Therefore it is critical and useful </w:t>
      </w:r>
      <w:r w:rsidR="00810D62" w:rsidRPr="00DE4CA6">
        <w:rPr>
          <w:rFonts w:ascii="Times New Roman" w:hAnsi="Times New Roman" w:cs="Times New Roman"/>
          <w:sz w:val="24"/>
          <w:szCs w:val="24"/>
        </w:rPr>
        <w:t>to consider the potential boundary that my limit behavioral range under which normative social is influenced and applied.</w:t>
      </w:r>
    </w:p>
    <w:p w:rsidR="009D7B9F" w:rsidRDefault="009D7B9F">
      <w:pPr>
        <w:rPr>
          <w:rFonts w:ascii="Times New Roman" w:hAnsi="Times New Roman" w:cs="Times New Roman"/>
          <w:sz w:val="24"/>
          <w:szCs w:val="24"/>
        </w:rPr>
      </w:pPr>
      <w:r>
        <w:rPr>
          <w:rFonts w:ascii="Times New Roman" w:hAnsi="Times New Roman" w:cs="Times New Roman"/>
          <w:sz w:val="24"/>
          <w:szCs w:val="24"/>
        </w:rPr>
        <w:br w:type="page"/>
      </w:r>
    </w:p>
    <w:p w:rsidR="00511F01" w:rsidRPr="009D7B9F" w:rsidRDefault="00806412" w:rsidP="009D7B9F">
      <w:pPr>
        <w:spacing w:after="0" w:line="480" w:lineRule="auto"/>
        <w:jc w:val="center"/>
        <w:rPr>
          <w:rFonts w:ascii="Times New Roman" w:hAnsi="Times New Roman" w:cs="Times New Roman"/>
          <w:b/>
          <w:sz w:val="24"/>
          <w:szCs w:val="24"/>
        </w:rPr>
      </w:pPr>
      <w:r w:rsidRPr="009D7B9F">
        <w:rPr>
          <w:rFonts w:ascii="Times New Roman" w:hAnsi="Times New Roman" w:cs="Times New Roman"/>
          <w:b/>
          <w:sz w:val="24"/>
          <w:szCs w:val="24"/>
        </w:rPr>
        <w:lastRenderedPageBreak/>
        <w:t>References</w:t>
      </w:r>
    </w:p>
    <w:p w:rsidR="00715112" w:rsidRPr="009D7B9F" w:rsidRDefault="00715112" w:rsidP="00DE4CA6">
      <w:pPr>
        <w:spacing w:after="0" w:line="480" w:lineRule="auto"/>
        <w:jc w:val="both"/>
        <w:rPr>
          <w:rFonts w:ascii="Times New Roman" w:hAnsi="Times New Roman" w:cs="Times New Roman"/>
          <w:color w:val="222222"/>
          <w:sz w:val="24"/>
          <w:szCs w:val="24"/>
          <w:shd w:val="clear" w:color="auto" w:fill="FFFFFF"/>
        </w:rPr>
      </w:pPr>
      <w:r w:rsidRPr="009D7B9F">
        <w:rPr>
          <w:rFonts w:ascii="Times New Roman" w:hAnsi="Times New Roman" w:cs="Times New Roman"/>
          <w:color w:val="222222"/>
          <w:sz w:val="24"/>
          <w:szCs w:val="24"/>
          <w:shd w:val="clear" w:color="auto" w:fill="FFFFFF"/>
        </w:rPr>
        <w:t xml:space="preserve">Bergquist, M., &amp; Nilsson, A. (2018). Using social norms in smart meters: the norm distance </w:t>
      </w:r>
      <w:r>
        <w:rPr>
          <w:rFonts w:ascii="Times New Roman" w:hAnsi="Times New Roman" w:cs="Times New Roman"/>
          <w:color w:val="222222"/>
          <w:sz w:val="24"/>
          <w:szCs w:val="24"/>
          <w:shd w:val="clear" w:color="auto" w:fill="FFFFFF"/>
        </w:rPr>
        <w:tab/>
      </w:r>
      <w:r w:rsidRPr="009D7B9F">
        <w:rPr>
          <w:rFonts w:ascii="Times New Roman" w:hAnsi="Times New Roman" w:cs="Times New Roman"/>
          <w:color w:val="222222"/>
          <w:sz w:val="24"/>
          <w:szCs w:val="24"/>
          <w:shd w:val="clear" w:color="auto" w:fill="FFFFFF"/>
        </w:rPr>
        <w:t>effect. </w:t>
      </w:r>
      <w:r w:rsidRPr="009D7B9F">
        <w:rPr>
          <w:rFonts w:ascii="Times New Roman" w:hAnsi="Times New Roman" w:cs="Times New Roman"/>
          <w:i/>
          <w:iCs/>
          <w:color w:val="222222"/>
          <w:sz w:val="24"/>
          <w:szCs w:val="24"/>
          <w:shd w:val="clear" w:color="auto" w:fill="FFFFFF"/>
        </w:rPr>
        <w:t>Energy Efficiency</w:t>
      </w:r>
      <w:r w:rsidRPr="009D7B9F">
        <w:rPr>
          <w:rFonts w:ascii="Times New Roman" w:hAnsi="Times New Roman" w:cs="Times New Roman"/>
          <w:color w:val="222222"/>
          <w:sz w:val="24"/>
          <w:szCs w:val="24"/>
          <w:shd w:val="clear" w:color="auto" w:fill="FFFFFF"/>
        </w:rPr>
        <w:t>, </w:t>
      </w:r>
      <w:r w:rsidRPr="009D7B9F">
        <w:rPr>
          <w:rFonts w:ascii="Times New Roman" w:hAnsi="Times New Roman" w:cs="Times New Roman"/>
          <w:i/>
          <w:iCs/>
          <w:color w:val="222222"/>
          <w:sz w:val="24"/>
          <w:szCs w:val="24"/>
          <w:shd w:val="clear" w:color="auto" w:fill="FFFFFF"/>
        </w:rPr>
        <w:t>11</w:t>
      </w:r>
      <w:r w:rsidRPr="009D7B9F">
        <w:rPr>
          <w:rFonts w:ascii="Times New Roman" w:hAnsi="Times New Roman" w:cs="Times New Roman"/>
          <w:color w:val="222222"/>
          <w:sz w:val="24"/>
          <w:szCs w:val="24"/>
          <w:shd w:val="clear" w:color="auto" w:fill="FFFFFF"/>
        </w:rPr>
        <w:t>(8), 2101-2109.</w:t>
      </w:r>
    </w:p>
    <w:p w:rsidR="00715112" w:rsidRPr="009D7B9F" w:rsidRDefault="00715112" w:rsidP="00DE4CA6">
      <w:pPr>
        <w:spacing w:after="0" w:line="480" w:lineRule="auto"/>
        <w:jc w:val="both"/>
        <w:rPr>
          <w:rFonts w:ascii="Times New Roman" w:hAnsi="Times New Roman" w:cs="Times New Roman"/>
          <w:color w:val="222222"/>
          <w:sz w:val="24"/>
          <w:szCs w:val="24"/>
          <w:shd w:val="clear" w:color="auto" w:fill="FFFFFF"/>
        </w:rPr>
      </w:pPr>
      <w:r w:rsidRPr="009D7B9F">
        <w:rPr>
          <w:rFonts w:ascii="Times New Roman" w:hAnsi="Times New Roman" w:cs="Times New Roman"/>
          <w:color w:val="222222"/>
          <w:sz w:val="24"/>
          <w:szCs w:val="24"/>
          <w:shd w:val="clear" w:color="auto" w:fill="FFFFFF"/>
        </w:rPr>
        <w:t xml:space="preserve">Horne, C., &amp; Kennedy, E. H. (2017). The power of social norms for reducing and shifting </w:t>
      </w:r>
      <w:r>
        <w:rPr>
          <w:rFonts w:ascii="Times New Roman" w:hAnsi="Times New Roman" w:cs="Times New Roman"/>
          <w:color w:val="222222"/>
          <w:sz w:val="24"/>
          <w:szCs w:val="24"/>
          <w:shd w:val="clear" w:color="auto" w:fill="FFFFFF"/>
        </w:rPr>
        <w:tab/>
      </w:r>
      <w:r w:rsidRPr="009D7B9F">
        <w:rPr>
          <w:rFonts w:ascii="Times New Roman" w:hAnsi="Times New Roman" w:cs="Times New Roman"/>
          <w:color w:val="222222"/>
          <w:sz w:val="24"/>
          <w:szCs w:val="24"/>
          <w:shd w:val="clear" w:color="auto" w:fill="FFFFFF"/>
        </w:rPr>
        <w:t>electricity use. </w:t>
      </w:r>
      <w:r w:rsidRPr="009D7B9F">
        <w:rPr>
          <w:rFonts w:ascii="Times New Roman" w:hAnsi="Times New Roman" w:cs="Times New Roman"/>
          <w:i/>
          <w:iCs/>
          <w:color w:val="222222"/>
          <w:sz w:val="24"/>
          <w:szCs w:val="24"/>
          <w:shd w:val="clear" w:color="auto" w:fill="FFFFFF"/>
        </w:rPr>
        <w:t>Energy Policy</w:t>
      </w:r>
      <w:r w:rsidRPr="009D7B9F">
        <w:rPr>
          <w:rFonts w:ascii="Times New Roman" w:hAnsi="Times New Roman" w:cs="Times New Roman"/>
          <w:color w:val="222222"/>
          <w:sz w:val="24"/>
          <w:szCs w:val="24"/>
          <w:shd w:val="clear" w:color="auto" w:fill="FFFFFF"/>
        </w:rPr>
        <w:t>, </w:t>
      </w:r>
      <w:r w:rsidRPr="009D7B9F">
        <w:rPr>
          <w:rFonts w:ascii="Times New Roman" w:hAnsi="Times New Roman" w:cs="Times New Roman"/>
          <w:i/>
          <w:iCs/>
          <w:color w:val="222222"/>
          <w:sz w:val="24"/>
          <w:szCs w:val="24"/>
          <w:shd w:val="clear" w:color="auto" w:fill="FFFFFF"/>
        </w:rPr>
        <w:t>107</w:t>
      </w:r>
      <w:r w:rsidRPr="009D7B9F">
        <w:rPr>
          <w:rFonts w:ascii="Times New Roman" w:hAnsi="Times New Roman" w:cs="Times New Roman"/>
          <w:color w:val="222222"/>
          <w:sz w:val="24"/>
          <w:szCs w:val="24"/>
          <w:shd w:val="clear" w:color="auto" w:fill="FFFFFF"/>
        </w:rPr>
        <w:t>, 43-52.</w:t>
      </w:r>
    </w:p>
    <w:p w:rsidR="00715112" w:rsidRPr="009D7B9F" w:rsidRDefault="00715112" w:rsidP="00DE4CA6">
      <w:pPr>
        <w:spacing w:after="0" w:line="480" w:lineRule="auto"/>
        <w:jc w:val="both"/>
        <w:rPr>
          <w:rFonts w:ascii="Times New Roman" w:hAnsi="Times New Roman" w:cs="Times New Roman"/>
          <w:sz w:val="24"/>
          <w:szCs w:val="24"/>
        </w:rPr>
      </w:pPr>
      <w:r w:rsidRPr="009D7B9F">
        <w:rPr>
          <w:rFonts w:ascii="Times New Roman" w:hAnsi="Times New Roman" w:cs="Times New Roman"/>
          <w:color w:val="222222"/>
          <w:sz w:val="24"/>
          <w:szCs w:val="24"/>
          <w:shd w:val="clear" w:color="auto" w:fill="FFFFFF"/>
        </w:rPr>
        <w:t xml:space="preserve">Lieberman, A., Duke, K. E., &amp; Amir, O. (2019). How incentive framing can harness the power </w:t>
      </w:r>
      <w:r>
        <w:rPr>
          <w:rFonts w:ascii="Times New Roman" w:hAnsi="Times New Roman" w:cs="Times New Roman"/>
          <w:color w:val="222222"/>
          <w:sz w:val="24"/>
          <w:szCs w:val="24"/>
          <w:shd w:val="clear" w:color="auto" w:fill="FFFFFF"/>
        </w:rPr>
        <w:tab/>
      </w:r>
      <w:r w:rsidRPr="009D7B9F">
        <w:rPr>
          <w:rFonts w:ascii="Times New Roman" w:hAnsi="Times New Roman" w:cs="Times New Roman"/>
          <w:color w:val="222222"/>
          <w:sz w:val="24"/>
          <w:szCs w:val="24"/>
          <w:shd w:val="clear" w:color="auto" w:fill="FFFFFF"/>
        </w:rPr>
        <w:t>of social norms. </w:t>
      </w:r>
      <w:r w:rsidRPr="009D7B9F">
        <w:rPr>
          <w:rFonts w:ascii="Times New Roman" w:hAnsi="Times New Roman" w:cs="Times New Roman"/>
          <w:i/>
          <w:iCs/>
          <w:color w:val="222222"/>
          <w:sz w:val="24"/>
          <w:szCs w:val="24"/>
          <w:shd w:val="clear" w:color="auto" w:fill="FFFFFF"/>
        </w:rPr>
        <w:t>Organizational Behavior and Human Decision Processes</w:t>
      </w:r>
      <w:r w:rsidRPr="009D7B9F">
        <w:rPr>
          <w:rFonts w:ascii="Times New Roman" w:hAnsi="Times New Roman" w:cs="Times New Roman"/>
          <w:color w:val="222222"/>
          <w:sz w:val="24"/>
          <w:szCs w:val="24"/>
          <w:shd w:val="clear" w:color="auto" w:fill="FFFFFF"/>
        </w:rPr>
        <w:t>, </w:t>
      </w:r>
      <w:r w:rsidRPr="009D7B9F">
        <w:rPr>
          <w:rFonts w:ascii="Times New Roman" w:hAnsi="Times New Roman" w:cs="Times New Roman"/>
          <w:i/>
          <w:iCs/>
          <w:color w:val="222222"/>
          <w:sz w:val="24"/>
          <w:szCs w:val="24"/>
          <w:shd w:val="clear" w:color="auto" w:fill="FFFFFF"/>
        </w:rPr>
        <w:t>151</w:t>
      </w:r>
      <w:r w:rsidRPr="009D7B9F">
        <w:rPr>
          <w:rFonts w:ascii="Times New Roman" w:hAnsi="Times New Roman" w:cs="Times New Roman"/>
          <w:color w:val="222222"/>
          <w:sz w:val="24"/>
          <w:szCs w:val="24"/>
          <w:shd w:val="clear" w:color="auto" w:fill="FFFFFF"/>
        </w:rPr>
        <w:t>, 118-131.</w:t>
      </w:r>
    </w:p>
    <w:p w:rsidR="00715112" w:rsidRPr="009D7B9F" w:rsidRDefault="00715112" w:rsidP="00DE4CA6">
      <w:pPr>
        <w:spacing w:after="0" w:line="480" w:lineRule="auto"/>
        <w:jc w:val="both"/>
        <w:rPr>
          <w:rFonts w:ascii="Times New Roman" w:hAnsi="Times New Roman" w:cs="Times New Roman"/>
          <w:color w:val="222222"/>
          <w:sz w:val="24"/>
          <w:szCs w:val="24"/>
          <w:shd w:val="clear" w:color="auto" w:fill="FFFFFF"/>
        </w:rPr>
      </w:pPr>
      <w:r w:rsidRPr="009D7B9F">
        <w:rPr>
          <w:rFonts w:ascii="Times New Roman" w:hAnsi="Times New Roman" w:cs="Times New Roman"/>
          <w:color w:val="222222"/>
          <w:sz w:val="24"/>
          <w:szCs w:val="24"/>
          <w:shd w:val="clear" w:color="auto" w:fill="FFFFFF"/>
        </w:rPr>
        <w:t xml:space="preserve">Schultz, P. W., Nolan, J. M., Cialdini, R. B., Goldstein, N. J., &amp; Griskevicius, V. (2018). The </w:t>
      </w:r>
      <w:r>
        <w:rPr>
          <w:rFonts w:ascii="Times New Roman" w:hAnsi="Times New Roman" w:cs="Times New Roman"/>
          <w:color w:val="222222"/>
          <w:sz w:val="24"/>
          <w:szCs w:val="24"/>
          <w:shd w:val="clear" w:color="auto" w:fill="FFFFFF"/>
        </w:rPr>
        <w:tab/>
      </w:r>
      <w:r w:rsidRPr="009D7B9F">
        <w:rPr>
          <w:rFonts w:ascii="Times New Roman" w:hAnsi="Times New Roman" w:cs="Times New Roman"/>
          <w:color w:val="222222"/>
          <w:sz w:val="24"/>
          <w:szCs w:val="24"/>
          <w:shd w:val="clear" w:color="auto" w:fill="FFFFFF"/>
        </w:rPr>
        <w:t>constructive, destructive, and reconstructive power of social norms: Reprise. </w:t>
      </w:r>
      <w:r w:rsidRPr="009D7B9F">
        <w:rPr>
          <w:rFonts w:ascii="Times New Roman" w:hAnsi="Times New Roman" w:cs="Times New Roman"/>
          <w:i/>
          <w:iCs/>
          <w:color w:val="222222"/>
          <w:sz w:val="24"/>
          <w:szCs w:val="24"/>
          <w:shd w:val="clear" w:color="auto" w:fill="FFFFFF"/>
        </w:rPr>
        <w:t xml:space="preserve">Perspectives </w:t>
      </w:r>
      <w:r>
        <w:rPr>
          <w:rFonts w:ascii="Times New Roman" w:hAnsi="Times New Roman" w:cs="Times New Roman"/>
          <w:i/>
          <w:iCs/>
          <w:color w:val="222222"/>
          <w:sz w:val="24"/>
          <w:szCs w:val="24"/>
          <w:shd w:val="clear" w:color="auto" w:fill="FFFFFF"/>
        </w:rPr>
        <w:tab/>
      </w:r>
      <w:r w:rsidRPr="009D7B9F">
        <w:rPr>
          <w:rFonts w:ascii="Times New Roman" w:hAnsi="Times New Roman" w:cs="Times New Roman"/>
          <w:i/>
          <w:iCs/>
          <w:color w:val="222222"/>
          <w:sz w:val="24"/>
          <w:szCs w:val="24"/>
          <w:shd w:val="clear" w:color="auto" w:fill="FFFFFF"/>
        </w:rPr>
        <w:t>on psychological science</w:t>
      </w:r>
      <w:r w:rsidRPr="009D7B9F">
        <w:rPr>
          <w:rFonts w:ascii="Times New Roman" w:hAnsi="Times New Roman" w:cs="Times New Roman"/>
          <w:color w:val="222222"/>
          <w:sz w:val="24"/>
          <w:szCs w:val="24"/>
          <w:shd w:val="clear" w:color="auto" w:fill="FFFFFF"/>
        </w:rPr>
        <w:t>, </w:t>
      </w:r>
      <w:r w:rsidRPr="009D7B9F">
        <w:rPr>
          <w:rFonts w:ascii="Times New Roman" w:hAnsi="Times New Roman" w:cs="Times New Roman"/>
          <w:i/>
          <w:iCs/>
          <w:color w:val="222222"/>
          <w:sz w:val="24"/>
          <w:szCs w:val="24"/>
          <w:shd w:val="clear" w:color="auto" w:fill="FFFFFF"/>
        </w:rPr>
        <w:t>13</w:t>
      </w:r>
      <w:r w:rsidRPr="009D7B9F">
        <w:rPr>
          <w:rFonts w:ascii="Times New Roman" w:hAnsi="Times New Roman" w:cs="Times New Roman"/>
          <w:color w:val="222222"/>
          <w:sz w:val="24"/>
          <w:szCs w:val="24"/>
          <w:shd w:val="clear" w:color="auto" w:fill="FFFFFF"/>
        </w:rPr>
        <w:t>(2), 249-254.</w:t>
      </w:r>
    </w:p>
    <w:sectPr w:rsidR="00715112" w:rsidRPr="009D7B9F" w:rsidSect="00D433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D30" w:rsidRDefault="00CF7D30" w:rsidP="00D43317">
      <w:pPr>
        <w:spacing w:after="0" w:line="240" w:lineRule="auto"/>
      </w:pPr>
      <w:r>
        <w:separator/>
      </w:r>
    </w:p>
  </w:endnote>
  <w:endnote w:type="continuationSeparator" w:id="0">
    <w:p w:rsidR="00CF7D30" w:rsidRDefault="00CF7D30" w:rsidP="00D43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D30" w:rsidRDefault="00CF7D30" w:rsidP="00D43317">
      <w:pPr>
        <w:spacing w:after="0" w:line="240" w:lineRule="auto"/>
      </w:pPr>
      <w:r>
        <w:separator/>
      </w:r>
    </w:p>
  </w:footnote>
  <w:footnote w:type="continuationSeparator" w:id="0">
    <w:p w:rsidR="00CF7D30" w:rsidRDefault="00CF7D30" w:rsidP="00D43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2650019"/>
      <w:docPartObj>
        <w:docPartGallery w:val="Page Numbers (Top of Page)"/>
        <w:docPartUnique/>
      </w:docPartObj>
    </w:sdtPr>
    <w:sdtEndPr>
      <w:rPr>
        <w:noProof/>
      </w:rPr>
    </w:sdtEndPr>
    <w:sdtContent>
      <w:p w:rsidR="00D43317" w:rsidRDefault="00D43317" w:rsidP="00D43317">
        <w:pPr>
          <w:spacing w:after="0" w:line="480" w:lineRule="auto"/>
          <w:jc w:val="center"/>
        </w:pPr>
        <w:r>
          <w:t xml:space="preserve"> </w:t>
        </w:r>
        <w:r>
          <w:rPr>
            <w:rFonts w:ascii="Times New Roman" w:eastAsia="Times New Roman" w:hAnsi="Times New Roman" w:cs="Times New Roman"/>
            <w:sz w:val="24"/>
            <w:szCs w:val="24"/>
          </w:rPr>
          <w:t xml:space="preserve">CONSTRUCTIVE, DESTRUCTIVE POWER OF SOCIAL NORMS                                         </w:t>
        </w:r>
        <w:r>
          <w:fldChar w:fldCharType="begin"/>
        </w:r>
        <w:r>
          <w:instrText xml:space="preserve"> PAGE   \* MERGEFORMAT </w:instrText>
        </w:r>
        <w:r>
          <w:fldChar w:fldCharType="separate"/>
        </w:r>
        <w:r w:rsidR="00030130">
          <w:rPr>
            <w:noProof/>
          </w:rPr>
          <w:t>8</w:t>
        </w:r>
        <w:r>
          <w:rPr>
            <w:noProof/>
          </w:rPr>
          <w:fldChar w:fldCharType="end"/>
        </w:r>
      </w:p>
    </w:sdtContent>
  </w:sdt>
  <w:p w:rsidR="00D43317" w:rsidRDefault="00D433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317" w:rsidRPr="00D43317" w:rsidRDefault="00D43317">
    <w:pPr>
      <w:pStyle w:val="Header"/>
      <w:rPr>
        <w:rFonts w:ascii="Times New Roman" w:hAnsi="Times New Roman" w:cs="Times New Roman"/>
        <w:sz w:val="24"/>
        <w:szCs w:val="24"/>
      </w:rPr>
    </w:pPr>
    <w:r w:rsidRPr="00D43317">
      <w:rPr>
        <w:rFonts w:ascii="Times New Roman" w:hAnsi="Times New Roman" w:cs="Times New Roman"/>
        <w:b/>
        <w:sz w:val="24"/>
        <w:szCs w:val="24"/>
      </w:rPr>
      <w:t>R</w:t>
    </w:r>
    <w:r w:rsidRPr="00D43317">
      <w:rPr>
        <w:rFonts w:ascii="Times New Roman" w:hAnsi="Times New Roman" w:cs="Times New Roman"/>
        <w:sz w:val="24"/>
        <w:szCs w:val="24"/>
      </w:rPr>
      <w:t xml:space="preserve">unning </w:t>
    </w:r>
    <w:r w:rsidRPr="00D43317">
      <w:rPr>
        <w:rFonts w:ascii="Times New Roman" w:hAnsi="Times New Roman" w:cs="Times New Roman"/>
        <w:b/>
        <w:sz w:val="24"/>
        <w:szCs w:val="24"/>
      </w:rPr>
      <w:t>H</w:t>
    </w:r>
    <w:r w:rsidRPr="00D43317">
      <w:rPr>
        <w:rFonts w:ascii="Times New Roman" w:hAnsi="Times New Roman" w:cs="Times New Roman"/>
        <w:sz w:val="24"/>
        <w:szCs w:val="24"/>
      </w:rPr>
      <w:t xml:space="preserve">ead: </w:t>
    </w:r>
    <w:r w:rsidRPr="00D43317">
      <w:rPr>
        <w:rFonts w:ascii="Times New Roman" w:eastAsia="Times New Roman" w:hAnsi="Times New Roman" w:cs="Times New Roman"/>
        <w:sz w:val="24"/>
        <w:szCs w:val="24"/>
      </w:rPr>
      <w:t xml:space="preserve">CONSTRUCTIVE, DESTRUCTIVE POWER OF SOCIAL NORMS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773"/>
    <w:rsid w:val="00011E80"/>
    <w:rsid w:val="00016202"/>
    <w:rsid w:val="00023842"/>
    <w:rsid w:val="00030130"/>
    <w:rsid w:val="0003590E"/>
    <w:rsid w:val="00046ACA"/>
    <w:rsid w:val="00070936"/>
    <w:rsid w:val="00091A96"/>
    <w:rsid w:val="000C0F7B"/>
    <w:rsid w:val="0012385B"/>
    <w:rsid w:val="001A4C48"/>
    <w:rsid w:val="001A7A94"/>
    <w:rsid w:val="001B4401"/>
    <w:rsid w:val="001C510C"/>
    <w:rsid w:val="00214D3A"/>
    <w:rsid w:val="00215DE5"/>
    <w:rsid w:val="00264308"/>
    <w:rsid w:val="0027133D"/>
    <w:rsid w:val="002B0750"/>
    <w:rsid w:val="00301C23"/>
    <w:rsid w:val="0030783A"/>
    <w:rsid w:val="003B444E"/>
    <w:rsid w:val="003C24DF"/>
    <w:rsid w:val="003E1D8C"/>
    <w:rsid w:val="00405607"/>
    <w:rsid w:val="00415A41"/>
    <w:rsid w:val="00420E7A"/>
    <w:rsid w:val="0043236F"/>
    <w:rsid w:val="00441156"/>
    <w:rsid w:val="00467C10"/>
    <w:rsid w:val="00496585"/>
    <w:rsid w:val="004B1432"/>
    <w:rsid w:val="004C3EF2"/>
    <w:rsid w:val="00511F01"/>
    <w:rsid w:val="005151CF"/>
    <w:rsid w:val="005542B2"/>
    <w:rsid w:val="0059147D"/>
    <w:rsid w:val="005F0029"/>
    <w:rsid w:val="00637BAC"/>
    <w:rsid w:val="006741A1"/>
    <w:rsid w:val="006904FC"/>
    <w:rsid w:val="00697C70"/>
    <w:rsid w:val="00715112"/>
    <w:rsid w:val="00745773"/>
    <w:rsid w:val="00761CE8"/>
    <w:rsid w:val="00791104"/>
    <w:rsid w:val="007B2219"/>
    <w:rsid w:val="00806412"/>
    <w:rsid w:val="00810D62"/>
    <w:rsid w:val="00821D9B"/>
    <w:rsid w:val="00832362"/>
    <w:rsid w:val="00877EAB"/>
    <w:rsid w:val="00884EDA"/>
    <w:rsid w:val="009060D9"/>
    <w:rsid w:val="0093031F"/>
    <w:rsid w:val="00933953"/>
    <w:rsid w:val="00971EC6"/>
    <w:rsid w:val="009D7B9F"/>
    <w:rsid w:val="00A8085F"/>
    <w:rsid w:val="00AA7921"/>
    <w:rsid w:val="00AD4523"/>
    <w:rsid w:val="00AF4123"/>
    <w:rsid w:val="00BA54E3"/>
    <w:rsid w:val="00BD61E2"/>
    <w:rsid w:val="00BE31FB"/>
    <w:rsid w:val="00BE6240"/>
    <w:rsid w:val="00BF2541"/>
    <w:rsid w:val="00C750E5"/>
    <w:rsid w:val="00C874B8"/>
    <w:rsid w:val="00CF7D30"/>
    <w:rsid w:val="00D117EA"/>
    <w:rsid w:val="00D27166"/>
    <w:rsid w:val="00D30629"/>
    <w:rsid w:val="00D43317"/>
    <w:rsid w:val="00D60C9D"/>
    <w:rsid w:val="00DD1C90"/>
    <w:rsid w:val="00DD5C4A"/>
    <w:rsid w:val="00DE4CA6"/>
    <w:rsid w:val="00DE534B"/>
    <w:rsid w:val="00E24EC6"/>
    <w:rsid w:val="00E35A6B"/>
    <w:rsid w:val="00E4780B"/>
    <w:rsid w:val="00E85428"/>
    <w:rsid w:val="00EA771D"/>
    <w:rsid w:val="00EE2FA7"/>
    <w:rsid w:val="00EF0E4E"/>
    <w:rsid w:val="00F013B4"/>
    <w:rsid w:val="00F37FEE"/>
    <w:rsid w:val="00F475DA"/>
    <w:rsid w:val="00F60471"/>
    <w:rsid w:val="00F64E22"/>
    <w:rsid w:val="00F958F7"/>
    <w:rsid w:val="00FC37A3"/>
    <w:rsid w:val="00FE3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317"/>
  </w:style>
  <w:style w:type="paragraph" w:styleId="Footer">
    <w:name w:val="footer"/>
    <w:basedOn w:val="Normal"/>
    <w:link w:val="FooterChar"/>
    <w:uiPriority w:val="99"/>
    <w:unhideWhenUsed/>
    <w:rsid w:val="00D43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3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317"/>
  </w:style>
  <w:style w:type="paragraph" w:styleId="Footer">
    <w:name w:val="footer"/>
    <w:basedOn w:val="Normal"/>
    <w:link w:val="FooterChar"/>
    <w:uiPriority w:val="99"/>
    <w:unhideWhenUsed/>
    <w:rsid w:val="00D43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1954</Words>
  <Characters>11139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2020-12-13T19:42:00Z</dcterms:created>
  <dcterms:modified xsi:type="dcterms:W3CDTF">2020-12-13T19:42:00Z</dcterms:modified>
</cp:coreProperties>
</file>